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02" w:rsidRDefault="003B1202" w:rsidP="0019288C">
      <w:pPr>
        <w:ind w:left="2124" w:firstLine="708"/>
        <w:rPr>
          <w:rFonts w:cstheme="minorHAnsi"/>
          <w:b/>
          <w:sz w:val="28"/>
          <w:szCs w:val="28"/>
          <w:u w:val="single"/>
        </w:rPr>
      </w:pPr>
      <w:r>
        <w:rPr>
          <w:noProof/>
          <w:lang w:val="nl-BE" w:eastAsia="nl-BE"/>
        </w:rPr>
        <w:drawing>
          <wp:anchor distT="0" distB="0" distL="114300" distR="114300" simplePos="0" relativeHeight="251668480" behindDoc="1" locked="0" layoutInCell="1" allowOverlap="1" wp14:anchorId="18B865A2">
            <wp:simplePos x="0" y="0"/>
            <wp:positionH relativeFrom="margin">
              <wp:posOffset>183515</wp:posOffset>
            </wp:positionH>
            <wp:positionV relativeFrom="page">
              <wp:posOffset>1732915</wp:posOffset>
            </wp:positionV>
            <wp:extent cx="5274945" cy="3093720"/>
            <wp:effectExtent l="0" t="0" r="0" b="5080"/>
            <wp:wrapTight wrapText="bothSides">
              <wp:wrapPolygon edited="0">
                <wp:start x="0" y="0"/>
                <wp:lineTo x="0" y="21547"/>
                <wp:lineTo x="21530" y="21547"/>
                <wp:lineTo x="21530" y="0"/>
                <wp:lineTo x="0" y="0"/>
              </wp:wrapPolygon>
            </wp:wrapTight>
            <wp:docPr id="4" name="Afbeelding 4" descr="Afbeeldingsresultaat voor hc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c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945" cy="309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202" w:rsidRDefault="003B1202" w:rsidP="0019288C">
      <w:pPr>
        <w:ind w:left="2124" w:firstLine="708"/>
        <w:rPr>
          <w:rFonts w:cstheme="minorHAnsi"/>
          <w:b/>
          <w:sz w:val="28"/>
          <w:szCs w:val="28"/>
          <w:u w:val="single"/>
        </w:rPr>
      </w:pPr>
    </w:p>
    <w:p w:rsidR="003B1202" w:rsidRDefault="003B1202" w:rsidP="0019288C">
      <w:pPr>
        <w:ind w:left="2124" w:firstLine="708"/>
        <w:rPr>
          <w:rFonts w:cstheme="minorHAnsi"/>
          <w:b/>
          <w:sz w:val="28"/>
          <w:szCs w:val="28"/>
          <w:u w:val="single"/>
        </w:rPr>
      </w:pPr>
    </w:p>
    <w:p w:rsidR="003B1202" w:rsidRDefault="003B1202" w:rsidP="0019288C">
      <w:pPr>
        <w:ind w:left="2124" w:firstLine="708"/>
        <w:rPr>
          <w:rFonts w:cstheme="minorHAnsi"/>
          <w:b/>
          <w:sz w:val="28"/>
          <w:szCs w:val="28"/>
          <w:u w:val="single"/>
        </w:rPr>
      </w:pPr>
    </w:p>
    <w:p w:rsidR="003B1202" w:rsidRDefault="003B1202" w:rsidP="0019288C">
      <w:pPr>
        <w:ind w:left="2124" w:firstLine="708"/>
        <w:rPr>
          <w:rFonts w:cstheme="minorHAnsi"/>
          <w:b/>
          <w:sz w:val="28"/>
          <w:szCs w:val="28"/>
          <w:u w:val="single"/>
        </w:rPr>
      </w:pPr>
    </w:p>
    <w:p w:rsidR="003B1202" w:rsidRDefault="003B1202" w:rsidP="0019288C">
      <w:pPr>
        <w:ind w:left="2124" w:firstLine="708"/>
        <w:rPr>
          <w:rFonts w:cstheme="minorHAnsi"/>
          <w:b/>
          <w:sz w:val="28"/>
          <w:szCs w:val="28"/>
          <w:u w:val="single"/>
        </w:rPr>
      </w:pPr>
    </w:p>
    <w:p w:rsidR="003B1202" w:rsidRDefault="003B1202" w:rsidP="0019288C">
      <w:pPr>
        <w:ind w:left="2124" w:firstLine="708"/>
        <w:rPr>
          <w:rFonts w:cstheme="minorHAnsi"/>
          <w:b/>
          <w:sz w:val="28"/>
          <w:szCs w:val="28"/>
          <w:u w:val="single"/>
        </w:rPr>
      </w:pPr>
    </w:p>
    <w:p w:rsidR="003B1202" w:rsidRDefault="003B1202" w:rsidP="0019288C">
      <w:pPr>
        <w:ind w:left="2124" w:firstLine="708"/>
        <w:rPr>
          <w:rFonts w:cstheme="minorHAnsi"/>
          <w:b/>
          <w:sz w:val="28"/>
          <w:szCs w:val="28"/>
          <w:u w:val="single"/>
        </w:rPr>
      </w:pPr>
    </w:p>
    <w:p w:rsidR="003B1202" w:rsidRDefault="003B1202" w:rsidP="0019288C">
      <w:pPr>
        <w:ind w:left="2124" w:firstLine="708"/>
        <w:rPr>
          <w:rFonts w:cstheme="minorHAnsi"/>
          <w:b/>
          <w:sz w:val="28"/>
          <w:szCs w:val="28"/>
          <w:u w:val="single"/>
        </w:rPr>
      </w:pPr>
    </w:p>
    <w:p w:rsidR="003B1202" w:rsidRDefault="003B1202" w:rsidP="0019288C">
      <w:pPr>
        <w:ind w:left="2124" w:firstLine="708"/>
        <w:rPr>
          <w:rFonts w:cstheme="minorHAnsi"/>
          <w:b/>
          <w:sz w:val="28"/>
          <w:szCs w:val="28"/>
          <w:u w:val="single"/>
        </w:rPr>
      </w:pPr>
    </w:p>
    <w:p w:rsidR="003B1202" w:rsidRPr="003B1202" w:rsidRDefault="003B1202" w:rsidP="003B1202">
      <w:pPr>
        <w:ind w:left="2124" w:firstLine="708"/>
        <w:rPr>
          <w:rFonts w:cstheme="minorHAnsi"/>
          <w:b/>
          <w:sz w:val="32"/>
          <w:szCs w:val="32"/>
          <w:u w:val="single"/>
        </w:rPr>
      </w:pPr>
    </w:p>
    <w:p w:rsidR="0019288C" w:rsidRPr="00BE6148" w:rsidRDefault="0019288C" w:rsidP="003B1202">
      <w:pPr>
        <w:ind w:left="2124" w:firstLine="3"/>
        <w:rPr>
          <w:rFonts w:cstheme="minorHAnsi"/>
          <w:b/>
          <w:sz w:val="28"/>
          <w:szCs w:val="28"/>
        </w:rPr>
      </w:pPr>
      <w:r w:rsidRPr="00BE6148">
        <w:rPr>
          <w:rFonts w:cstheme="minorHAnsi"/>
          <w:b/>
          <w:sz w:val="32"/>
          <w:szCs w:val="32"/>
        </w:rPr>
        <w:t>Vereniging Arbitrage Plan</w:t>
      </w:r>
    </w:p>
    <w:p w:rsidR="006D4BEB" w:rsidRDefault="006D4BEB">
      <w:pPr>
        <w:rPr>
          <w:rFonts w:cstheme="minorHAnsi"/>
          <w:b/>
          <w:sz w:val="24"/>
          <w:szCs w:val="24"/>
        </w:rPr>
      </w:pPr>
    </w:p>
    <w:p w:rsidR="006D4BEB" w:rsidRDefault="006D4BEB">
      <w:pPr>
        <w:rPr>
          <w:rFonts w:cstheme="minorHAnsi"/>
          <w:b/>
          <w:sz w:val="24"/>
          <w:szCs w:val="24"/>
        </w:rPr>
      </w:pPr>
    </w:p>
    <w:p w:rsidR="00BE6148" w:rsidRDefault="00BE6148" w:rsidP="003B1202">
      <w:pPr>
        <w:rPr>
          <w:rFonts w:cstheme="minorHAnsi"/>
          <w:b/>
          <w:sz w:val="24"/>
          <w:szCs w:val="24"/>
        </w:rPr>
      </w:pPr>
    </w:p>
    <w:p w:rsidR="00BE6148" w:rsidRDefault="00BE6148" w:rsidP="003B1202">
      <w:pPr>
        <w:rPr>
          <w:rFonts w:cstheme="minorHAnsi"/>
          <w:b/>
          <w:sz w:val="24"/>
          <w:szCs w:val="24"/>
        </w:rPr>
      </w:pPr>
    </w:p>
    <w:p w:rsidR="00BE6148" w:rsidRDefault="00BE6148" w:rsidP="003B1202">
      <w:pPr>
        <w:rPr>
          <w:rFonts w:cstheme="minorHAnsi"/>
          <w:b/>
          <w:sz w:val="24"/>
          <w:szCs w:val="24"/>
        </w:rPr>
      </w:pPr>
    </w:p>
    <w:p w:rsidR="00BE6148" w:rsidRDefault="00BE6148" w:rsidP="003B1202">
      <w:pPr>
        <w:rPr>
          <w:rFonts w:cstheme="minorHAnsi"/>
          <w:b/>
          <w:sz w:val="24"/>
          <w:szCs w:val="24"/>
        </w:rPr>
      </w:pPr>
    </w:p>
    <w:p w:rsidR="00BE6148" w:rsidRDefault="00BE6148" w:rsidP="003B1202">
      <w:pPr>
        <w:rPr>
          <w:rFonts w:cstheme="minorHAnsi"/>
          <w:b/>
          <w:sz w:val="24"/>
          <w:szCs w:val="24"/>
        </w:rPr>
      </w:pPr>
    </w:p>
    <w:p w:rsidR="00BE6148" w:rsidRDefault="00BE6148" w:rsidP="003B1202">
      <w:pPr>
        <w:rPr>
          <w:rFonts w:cstheme="minorHAnsi"/>
          <w:b/>
          <w:sz w:val="24"/>
          <w:szCs w:val="24"/>
        </w:rPr>
      </w:pPr>
    </w:p>
    <w:p w:rsidR="00BE6148" w:rsidRDefault="00BE6148" w:rsidP="003B1202">
      <w:pPr>
        <w:rPr>
          <w:rFonts w:cstheme="minorHAnsi"/>
          <w:b/>
          <w:sz w:val="24"/>
          <w:szCs w:val="24"/>
        </w:rPr>
      </w:pPr>
    </w:p>
    <w:p w:rsidR="00BE6148" w:rsidRPr="003167C2" w:rsidRDefault="00B048BA" w:rsidP="003B1202">
      <w:pPr>
        <w:rPr>
          <w:rFonts w:cstheme="minorHAnsi"/>
          <w:sz w:val="20"/>
          <w:szCs w:val="20"/>
        </w:rPr>
      </w:pPr>
      <w:r>
        <w:rPr>
          <w:rFonts w:cstheme="minorHAnsi"/>
          <w:sz w:val="20"/>
          <w:szCs w:val="20"/>
        </w:rPr>
        <w:t>4 september,</w:t>
      </w:r>
      <w:r w:rsidR="00BE6148" w:rsidRPr="003167C2">
        <w:rPr>
          <w:rFonts w:cstheme="minorHAnsi"/>
          <w:sz w:val="20"/>
          <w:szCs w:val="20"/>
        </w:rPr>
        <w:t xml:space="preserve"> 2019</w:t>
      </w:r>
    </w:p>
    <w:p w:rsidR="00852293" w:rsidRPr="003B1202" w:rsidRDefault="00B07F42" w:rsidP="003B1202">
      <w:pPr>
        <w:rPr>
          <w:rFonts w:cstheme="minorHAnsi"/>
          <w:b/>
          <w:sz w:val="24"/>
          <w:szCs w:val="24"/>
        </w:rPr>
      </w:pPr>
      <w:r w:rsidRPr="003167C2">
        <w:rPr>
          <w:rFonts w:cstheme="minorHAnsi"/>
          <w:sz w:val="20"/>
          <w:szCs w:val="20"/>
        </w:rPr>
        <w:t>Peter-Jan Spijker</w:t>
      </w:r>
      <w:r w:rsidR="004C4BF3" w:rsidRPr="003167C2">
        <w:rPr>
          <w:rFonts w:cstheme="minorHAnsi"/>
          <w:sz w:val="20"/>
          <w:szCs w:val="20"/>
        </w:rPr>
        <w:t>s</w:t>
      </w:r>
      <w:r w:rsidR="006D4BEB">
        <w:rPr>
          <w:rFonts w:cstheme="minorHAnsi"/>
          <w:b/>
          <w:sz w:val="24"/>
          <w:szCs w:val="24"/>
        </w:rPr>
        <w:tab/>
      </w:r>
      <w:r w:rsidR="007A0F2F">
        <w:rPr>
          <w:rFonts w:cstheme="minorHAnsi"/>
          <w:b/>
          <w:sz w:val="24"/>
          <w:szCs w:val="24"/>
        </w:rPr>
        <w:tab/>
      </w:r>
      <w:r w:rsidR="003A01B2">
        <w:rPr>
          <w:rFonts w:cstheme="minorHAnsi"/>
          <w:b/>
          <w:sz w:val="24"/>
          <w:szCs w:val="24"/>
          <w:u w:val="single"/>
        </w:rPr>
        <w:br w:type="page"/>
      </w:r>
    </w:p>
    <w:sdt>
      <w:sdtPr>
        <w:rPr>
          <w:rFonts w:asciiTheme="minorHAnsi" w:eastAsiaTheme="minorHAnsi" w:hAnsiTheme="minorHAnsi" w:cstheme="minorBidi"/>
          <w:b w:val="0"/>
          <w:bCs w:val="0"/>
          <w:color w:val="auto"/>
          <w:sz w:val="22"/>
          <w:szCs w:val="22"/>
          <w:lang w:eastAsia="en-US"/>
        </w:rPr>
        <w:id w:val="-1979291810"/>
        <w:docPartObj>
          <w:docPartGallery w:val="Table of Contents"/>
          <w:docPartUnique/>
        </w:docPartObj>
      </w:sdtPr>
      <w:sdtEndPr>
        <w:rPr>
          <w:noProof/>
        </w:rPr>
      </w:sdtEndPr>
      <w:sdtContent>
        <w:p w:rsidR="00852293" w:rsidRDefault="00852293">
          <w:pPr>
            <w:pStyle w:val="TOCHeading"/>
          </w:pPr>
          <w:r>
            <w:t>Inhoudsopgave</w:t>
          </w:r>
        </w:p>
        <w:p w:rsidR="0093284D" w:rsidRDefault="00852293">
          <w:pPr>
            <w:pStyle w:val="TOC1"/>
            <w:tabs>
              <w:tab w:val="right" w:leader="dot" w:pos="9060"/>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16623840" w:history="1">
            <w:r w:rsidR="0093284D" w:rsidRPr="00270733">
              <w:rPr>
                <w:rStyle w:val="Hyperlink"/>
                <w:noProof/>
              </w:rPr>
              <w:t>1. Inleiding</w:t>
            </w:r>
            <w:r w:rsidR="0093284D">
              <w:rPr>
                <w:noProof/>
                <w:webHidden/>
              </w:rPr>
              <w:tab/>
            </w:r>
            <w:r w:rsidR="0093284D">
              <w:rPr>
                <w:noProof/>
                <w:webHidden/>
              </w:rPr>
              <w:fldChar w:fldCharType="begin"/>
            </w:r>
            <w:r w:rsidR="0093284D">
              <w:rPr>
                <w:noProof/>
                <w:webHidden/>
              </w:rPr>
              <w:instrText xml:space="preserve"> PAGEREF _Toc16623840 \h </w:instrText>
            </w:r>
            <w:r w:rsidR="0093284D">
              <w:rPr>
                <w:noProof/>
                <w:webHidden/>
              </w:rPr>
            </w:r>
            <w:r w:rsidR="0093284D">
              <w:rPr>
                <w:noProof/>
                <w:webHidden/>
              </w:rPr>
              <w:fldChar w:fldCharType="separate"/>
            </w:r>
            <w:r w:rsidR="0093284D">
              <w:rPr>
                <w:noProof/>
                <w:webHidden/>
              </w:rPr>
              <w:t>2</w:t>
            </w:r>
            <w:r w:rsidR="0093284D">
              <w:rPr>
                <w:noProof/>
                <w:webHidden/>
              </w:rPr>
              <w:fldChar w:fldCharType="end"/>
            </w:r>
          </w:hyperlink>
        </w:p>
        <w:p w:rsidR="0093284D" w:rsidRDefault="00303927">
          <w:pPr>
            <w:pStyle w:val="TOC1"/>
            <w:tabs>
              <w:tab w:val="right" w:leader="dot" w:pos="9060"/>
            </w:tabs>
            <w:rPr>
              <w:rFonts w:eastAsiaTheme="minorEastAsia" w:cstheme="minorBidi"/>
              <w:b w:val="0"/>
              <w:bCs w:val="0"/>
              <w:noProof/>
              <w:sz w:val="24"/>
              <w:szCs w:val="24"/>
              <w:lang w:eastAsia="nl-NL"/>
            </w:rPr>
          </w:pPr>
          <w:hyperlink w:anchor="_Toc16623841" w:history="1">
            <w:r w:rsidR="0093284D" w:rsidRPr="00270733">
              <w:rPr>
                <w:rStyle w:val="Hyperlink"/>
                <w:noProof/>
              </w:rPr>
              <w:t>2. Doelstellingen</w:t>
            </w:r>
            <w:r w:rsidR="0093284D">
              <w:rPr>
                <w:noProof/>
                <w:webHidden/>
              </w:rPr>
              <w:tab/>
            </w:r>
            <w:r w:rsidR="0093284D">
              <w:rPr>
                <w:noProof/>
                <w:webHidden/>
              </w:rPr>
              <w:fldChar w:fldCharType="begin"/>
            </w:r>
            <w:r w:rsidR="0093284D">
              <w:rPr>
                <w:noProof/>
                <w:webHidden/>
              </w:rPr>
              <w:instrText xml:space="preserve"> PAGEREF _Toc16623841 \h </w:instrText>
            </w:r>
            <w:r w:rsidR="0093284D">
              <w:rPr>
                <w:noProof/>
                <w:webHidden/>
              </w:rPr>
            </w:r>
            <w:r w:rsidR="0093284D">
              <w:rPr>
                <w:noProof/>
                <w:webHidden/>
              </w:rPr>
              <w:fldChar w:fldCharType="separate"/>
            </w:r>
            <w:r w:rsidR="0093284D">
              <w:rPr>
                <w:noProof/>
                <w:webHidden/>
              </w:rPr>
              <w:t>2</w:t>
            </w:r>
            <w:r w:rsidR="0093284D">
              <w:rPr>
                <w:noProof/>
                <w:webHidden/>
              </w:rPr>
              <w:fldChar w:fldCharType="end"/>
            </w:r>
          </w:hyperlink>
        </w:p>
        <w:p w:rsidR="0093284D" w:rsidRDefault="00303927">
          <w:pPr>
            <w:pStyle w:val="TOC1"/>
            <w:tabs>
              <w:tab w:val="right" w:leader="dot" w:pos="9060"/>
            </w:tabs>
            <w:rPr>
              <w:rFonts w:eastAsiaTheme="minorEastAsia" w:cstheme="minorBidi"/>
              <w:b w:val="0"/>
              <w:bCs w:val="0"/>
              <w:noProof/>
              <w:sz w:val="24"/>
              <w:szCs w:val="24"/>
              <w:lang w:eastAsia="nl-NL"/>
            </w:rPr>
          </w:pPr>
          <w:hyperlink w:anchor="_Toc16623842" w:history="1">
            <w:r w:rsidR="0093284D" w:rsidRPr="00270733">
              <w:rPr>
                <w:rStyle w:val="Hyperlink"/>
                <w:noProof/>
              </w:rPr>
              <w:t>3. Organisatie en opzet</w:t>
            </w:r>
            <w:r w:rsidR="0093284D">
              <w:rPr>
                <w:noProof/>
                <w:webHidden/>
              </w:rPr>
              <w:tab/>
            </w:r>
            <w:r w:rsidR="0093284D">
              <w:rPr>
                <w:noProof/>
                <w:webHidden/>
              </w:rPr>
              <w:fldChar w:fldCharType="begin"/>
            </w:r>
            <w:r w:rsidR="0093284D">
              <w:rPr>
                <w:noProof/>
                <w:webHidden/>
              </w:rPr>
              <w:instrText xml:space="preserve"> PAGEREF _Toc16623842 \h </w:instrText>
            </w:r>
            <w:r w:rsidR="0093284D">
              <w:rPr>
                <w:noProof/>
                <w:webHidden/>
              </w:rPr>
            </w:r>
            <w:r w:rsidR="0093284D">
              <w:rPr>
                <w:noProof/>
                <w:webHidden/>
              </w:rPr>
              <w:fldChar w:fldCharType="separate"/>
            </w:r>
            <w:r w:rsidR="0093284D">
              <w:rPr>
                <w:noProof/>
                <w:webHidden/>
              </w:rPr>
              <w:t>2</w:t>
            </w:r>
            <w:r w:rsidR="0093284D">
              <w:rPr>
                <w:noProof/>
                <w:webHidden/>
              </w:rPr>
              <w:fldChar w:fldCharType="end"/>
            </w:r>
          </w:hyperlink>
        </w:p>
        <w:p w:rsidR="0093284D" w:rsidRDefault="00303927">
          <w:pPr>
            <w:pStyle w:val="TOC1"/>
            <w:tabs>
              <w:tab w:val="right" w:leader="dot" w:pos="9060"/>
            </w:tabs>
            <w:rPr>
              <w:rFonts w:eastAsiaTheme="minorEastAsia" w:cstheme="minorBidi"/>
              <w:b w:val="0"/>
              <w:bCs w:val="0"/>
              <w:noProof/>
              <w:sz w:val="24"/>
              <w:szCs w:val="24"/>
              <w:lang w:eastAsia="nl-NL"/>
            </w:rPr>
          </w:pPr>
          <w:hyperlink w:anchor="_Toc16623843" w:history="1">
            <w:r w:rsidR="0093284D" w:rsidRPr="00270733">
              <w:rPr>
                <w:rStyle w:val="Hyperlink"/>
                <w:noProof/>
              </w:rPr>
              <w:t>4 Arbitragecommissie en taken</w:t>
            </w:r>
            <w:r w:rsidR="0093284D">
              <w:rPr>
                <w:noProof/>
                <w:webHidden/>
              </w:rPr>
              <w:tab/>
            </w:r>
            <w:r w:rsidR="0093284D">
              <w:rPr>
                <w:noProof/>
                <w:webHidden/>
              </w:rPr>
              <w:fldChar w:fldCharType="begin"/>
            </w:r>
            <w:r w:rsidR="0093284D">
              <w:rPr>
                <w:noProof/>
                <w:webHidden/>
              </w:rPr>
              <w:instrText xml:space="preserve"> PAGEREF _Toc16623843 \h </w:instrText>
            </w:r>
            <w:r w:rsidR="0093284D">
              <w:rPr>
                <w:noProof/>
                <w:webHidden/>
              </w:rPr>
            </w:r>
            <w:r w:rsidR="0093284D">
              <w:rPr>
                <w:noProof/>
                <w:webHidden/>
              </w:rPr>
              <w:fldChar w:fldCharType="separate"/>
            </w:r>
            <w:r w:rsidR="0093284D">
              <w:rPr>
                <w:noProof/>
                <w:webHidden/>
              </w:rPr>
              <w:t>3</w:t>
            </w:r>
            <w:r w:rsidR="0093284D">
              <w:rPr>
                <w:noProof/>
                <w:webHidden/>
              </w:rPr>
              <w:fldChar w:fldCharType="end"/>
            </w:r>
          </w:hyperlink>
        </w:p>
        <w:p w:rsidR="0093284D" w:rsidRDefault="00303927">
          <w:pPr>
            <w:pStyle w:val="TOC1"/>
            <w:tabs>
              <w:tab w:val="right" w:leader="dot" w:pos="9060"/>
            </w:tabs>
            <w:rPr>
              <w:rFonts w:eastAsiaTheme="minorEastAsia" w:cstheme="minorBidi"/>
              <w:b w:val="0"/>
              <w:bCs w:val="0"/>
              <w:noProof/>
              <w:sz w:val="24"/>
              <w:szCs w:val="24"/>
              <w:lang w:eastAsia="nl-NL"/>
            </w:rPr>
          </w:pPr>
          <w:hyperlink w:anchor="_Toc16623844" w:history="1">
            <w:r w:rsidR="0093284D" w:rsidRPr="00270733">
              <w:rPr>
                <w:rStyle w:val="Hyperlink"/>
                <w:noProof/>
              </w:rPr>
              <w:t>5. Rechten en plichten:</w:t>
            </w:r>
            <w:r w:rsidR="0093284D">
              <w:rPr>
                <w:noProof/>
                <w:webHidden/>
              </w:rPr>
              <w:tab/>
            </w:r>
            <w:r w:rsidR="0093284D">
              <w:rPr>
                <w:noProof/>
                <w:webHidden/>
              </w:rPr>
              <w:fldChar w:fldCharType="begin"/>
            </w:r>
            <w:r w:rsidR="0093284D">
              <w:rPr>
                <w:noProof/>
                <w:webHidden/>
              </w:rPr>
              <w:instrText xml:space="preserve"> PAGEREF _Toc16623844 \h </w:instrText>
            </w:r>
            <w:r w:rsidR="0093284D">
              <w:rPr>
                <w:noProof/>
                <w:webHidden/>
              </w:rPr>
            </w:r>
            <w:r w:rsidR="0093284D">
              <w:rPr>
                <w:noProof/>
                <w:webHidden/>
              </w:rPr>
              <w:fldChar w:fldCharType="separate"/>
            </w:r>
            <w:r w:rsidR="0093284D">
              <w:rPr>
                <w:noProof/>
                <w:webHidden/>
              </w:rPr>
              <w:t>4</w:t>
            </w:r>
            <w:r w:rsidR="0093284D">
              <w:rPr>
                <w:noProof/>
                <w:webHidden/>
              </w:rPr>
              <w:fldChar w:fldCharType="end"/>
            </w:r>
          </w:hyperlink>
        </w:p>
        <w:p w:rsidR="0093284D" w:rsidRDefault="00303927">
          <w:pPr>
            <w:pStyle w:val="TOC1"/>
            <w:tabs>
              <w:tab w:val="right" w:leader="dot" w:pos="9060"/>
            </w:tabs>
            <w:rPr>
              <w:rFonts w:eastAsiaTheme="minorEastAsia" w:cstheme="minorBidi"/>
              <w:b w:val="0"/>
              <w:bCs w:val="0"/>
              <w:noProof/>
              <w:sz w:val="24"/>
              <w:szCs w:val="24"/>
              <w:lang w:eastAsia="nl-NL"/>
            </w:rPr>
          </w:pPr>
          <w:hyperlink w:anchor="_Toc16623845" w:history="1">
            <w:r w:rsidR="0093284D" w:rsidRPr="00270733">
              <w:rPr>
                <w:rStyle w:val="Hyperlink"/>
                <w:noProof/>
              </w:rPr>
              <w:t>6. Toewijzing van de fluitbeurt:</w:t>
            </w:r>
            <w:r w:rsidR="0093284D">
              <w:rPr>
                <w:noProof/>
                <w:webHidden/>
              </w:rPr>
              <w:tab/>
            </w:r>
            <w:r w:rsidR="0093284D">
              <w:rPr>
                <w:noProof/>
                <w:webHidden/>
              </w:rPr>
              <w:fldChar w:fldCharType="begin"/>
            </w:r>
            <w:r w:rsidR="0093284D">
              <w:rPr>
                <w:noProof/>
                <w:webHidden/>
              </w:rPr>
              <w:instrText xml:space="preserve"> PAGEREF _Toc16623845 \h </w:instrText>
            </w:r>
            <w:r w:rsidR="0093284D">
              <w:rPr>
                <w:noProof/>
                <w:webHidden/>
              </w:rPr>
            </w:r>
            <w:r w:rsidR="0093284D">
              <w:rPr>
                <w:noProof/>
                <w:webHidden/>
              </w:rPr>
              <w:fldChar w:fldCharType="separate"/>
            </w:r>
            <w:r w:rsidR="0093284D">
              <w:rPr>
                <w:noProof/>
                <w:webHidden/>
              </w:rPr>
              <w:t>5</w:t>
            </w:r>
            <w:r w:rsidR="0093284D">
              <w:rPr>
                <w:noProof/>
                <w:webHidden/>
              </w:rPr>
              <w:fldChar w:fldCharType="end"/>
            </w:r>
          </w:hyperlink>
        </w:p>
        <w:p w:rsidR="0093284D" w:rsidRDefault="00303927">
          <w:pPr>
            <w:pStyle w:val="TOC1"/>
            <w:tabs>
              <w:tab w:val="right" w:leader="dot" w:pos="9060"/>
            </w:tabs>
            <w:rPr>
              <w:rFonts w:eastAsiaTheme="minorEastAsia" w:cstheme="minorBidi"/>
              <w:b w:val="0"/>
              <w:bCs w:val="0"/>
              <w:noProof/>
              <w:sz w:val="24"/>
              <w:szCs w:val="24"/>
              <w:lang w:eastAsia="nl-NL"/>
            </w:rPr>
          </w:pPr>
          <w:hyperlink w:anchor="_Toc16623846" w:history="1">
            <w:r w:rsidR="0093284D" w:rsidRPr="00270733">
              <w:rPr>
                <w:rStyle w:val="Hyperlink"/>
                <w:noProof/>
              </w:rPr>
              <w:t>7. Niet fluiten:</w:t>
            </w:r>
            <w:r w:rsidR="0093284D">
              <w:rPr>
                <w:noProof/>
                <w:webHidden/>
              </w:rPr>
              <w:tab/>
            </w:r>
            <w:r w:rsidR="0093284D">
              <w:rPr>
                <w:noProof/>
                <w:webHidden/>
              </w:rPr>
              <w:fldChar w:fldCharType="begin"/>
            </w:r>
            <w:r w:rsidR="0093284D">
              <w:rPr>
                <w:noProof/>
                <w:webHidden/>
              </w:rPr>
              <w:instrText xml:space="preserve"> PAGEREF _Toc16623846 \h </w:instrText>
            </w:r>
            <w:r w:rsidR="0093284D">
              <w:rPr>
                <w:noProof/>
                <w:webHidden/>
              </w:rPr>
            </w:r>
            <w:r w:rsidR="0093284D">
              <w:rPr>
                <w:noProof/>
                <w:webHidden/>
              </w:rPr>
              <w:fldChar w:fldCharType="separate"/>
            </w:r>
            <w:r w:rsidR="0093284D">
              <w:rPr>
                <w:noProof/>
                <w:webHidden/>
              </w:rPr>
              <w:t>5</w:t>
            </w:r>
            <w:r w:rsidR="0093284D">
              <w:rPr>
                <w:noProof/>
                <w:webHidden/>
              </w:rPr>
              <w:fldChar w:fldCharType="end"/>
            </w:r>
          </w:hyperlink>
        </w:p>
        <w:p w:rsidR="0093284D" w:rsidRDefault="00303927">
          <w:pPr>
            <w:pStyle w:val="TOC1"/>
            <w:tabs>
              <w:tab w:val="right" w:leader="dot" w:pos="9060"/>
            </w:tabs>
            <w:rPr>
              <w:rFonts w:eastAsiaTheme="minorEastAsia" w:cstheme="minorBidi"/>
              <w:b w:val="0"/>
              <w:bCs w:val="0"/>
              <w:noProof/>
              <w:sz w:val="24"/>
              <w:szCs w:val="24"/>
              <w:lang w:eastAsia="nl-NL"/>
            </w:rPr>
          </w:pPr>
          <w:hyperlink w:anchor="_Toc16623847" w:history="1">
            <w:r w:rsidR="0093284D" w:rsidRPr="00270733">
              <w:rPr>
                <w:rStyle w:val="Hyperlink"/>
                <w:noProof/>
              </w:rPr>
              <w:t>8. Opleiding tot scheidsrechter</w:t>
            </w:r>
            <w:r w:rsidR="0093284D">
              <w:rPr>
                <w:noProof/>
                <w:webHidden/>
              </w:rPr>
              <w:tab/>
            </w:r>
            <w:r w:rsidR="0093284D">
              <w:rPr>
                <w:noProof/>
                <w:webHidden/>
              </w:rPr>
              <w:fldChar w:fldCharType="begin"/>
            </w:r>
            <w:r w:rsidR="0093284D">
              <w:rPr>
                <w:noProof/>
                <w:webHidden/>
              </w:rPr>
              <w:instrText xml:space="preserve"> PAGEREF _Toc16623847 \h </w:instrText>
            </w:r>
            <w:r w:rsidR="0093284D">
              <w:rPr>
                <w:noProof/>
                <w:webHidden/>
              </w:rPr>
            </w:r>
            <w:r w:rsidR="0093284D">
              <w:rPr>
                <w:noProof/>
                <w:webHidden/>
              </w:rPr>
              <w:fldChar w:fldCharType="separate"/>
            </w:r>
            <w:r w:rsidR="0093284D">
              <w:rPr>
                <w:noProof/>
                <w:webHidden/>
              </w:rPr>
              <w:t>6</w:t>
            </w:r>
            <w:r w:rsidR="0093284D">
              <w:rPr>
                <w:noProof/>
                <w:webHidden/>
              </w:rPr>
              <w:fldChar w:fldCharType="end"/>
            </w:r>
          </w:hyperlink>
        </w:p>
        <w:p w:rsidR="0093284D" w:rsidRDefault="00303927">
          <w:pPr>
            <w:pStyle w:val="TOC1"/>
            <w:tabs>
              <w:tab w:val="right" w:leader="dot" w:pos="9060"/>
            </w:tabs>
            <w:rPr>
              <w:rFonts w:eastAsiaTheme="minorEastAsia" w:cstheme="minorBidi"/>
              <w:b w:val="0"/>
              <w:bCs w:val="0"/>
              <w:noProof/>
              <w:sz w:val="24"/>
              <w:szCs w:val="24"/>
              <w:lang w:eastAsia="nl-NL"/>
            </w:rPr>
          </w:pPr>
          <w:hyperlink w:anchor="_Toc16623848" w:history="1">
            <w:r w:rsidR="0093284D" w:rsidRPr="00270733">
              <w:rPr>
                <w:rStyle w:val="Hyperlink"/>
                <w:noProof/>
              </w:rPr>
              <w:t>9. Begeleiding bij arbitrage</w:t>
            </w:r>
            <w:r w:rsidR="0093284D">
              <w:rPr>
                <w:noProof/>
                <w:webHidden/>
              </w:rPr>
              <w:tab/>
            </w:r>
            <w:r w:rsidR="0093284D">
              <w:rPr>
                <w:noProof/>
                <w:webHidden/>
              </w:rPr>
              <w:fldChar w:fldCharType="begin"/>
            </w:r>
            <w:r w:rsidR="0093284D">
              <w:rPr>
                <w:noProof/>
                <w:webHidden/>
              </w:rPr>
              <w:instrText xml:space="preserve"> PAGEREF _Toc16623848 \h </w:instrText>
            </w:r>
            <w:r w:rsidR="0093284D">
              <w:rPr>
                <w:noProof/>
                <w:webHidden/>
              </w:rPr>
            </w:r>
            <w:r w:rsidR="0093284D">
              <w:rPr>
                <w:noProof/>
                <w:webHidden/>
              </w:rPr>
              <w:fldChar w:fldCharType="separate"/>
            </w:r>
            <w:r w:rsidR="0093284D">
              <w:rPr>
                <w:noProof/>
                <w:webHidden/>
              </w:rPr>
              <w:t>7</w:t>
            </w:r>
            <w:r w:rsidR="0093284D">
              <w:rPr>
                <w:noProof/>
                <w:webHidden/>
              </w:rPr>
              <w:fldChar w:fldCharType="end"/>
            </w:r>
          </w:hyperlink>
        </w:p>
        <w:p w:rsidR="0093284D" w:rsidRDefault="00303927">
          <w:pPr>
            <w:pStyle w:val="TOC1"/>
            <w:tabs>
              <w:tab w:val="right" w:leader="dot" w:pos="9060"/>
            </w:tabs>
            <w:rPr>
              <w:rFonts w:eastAsiaTheme="minorEastAsia" w:cstheme="minorBidi"/>
              <w:b w:val="0"/>
              <w:bCs w:val="0"/>
              <w:noProof/>
              <w:sz w:val="24"/>
              <w:szCs w:val="24"/>
              <w:lang w:eastAsia="nl-NL"/>
            </w:rPr>
          </w:pPr>
          <w:hyperlink w:anchor="_Toc16623849" w:history="1">
            <w:r w:rsidR="0093284D" w:rsidRPr="00270733">
              <w:rPr>
                <w:rStyle w:val="Hyperlink"/>
                <w:noProof/>
              </w:rPr>
              <w:t>10. Briefings veld- en zaalhockey:</w:t>
            </w:r>
            <w:r w:rsidR="0093284D">
              <w:rPr>
                <w:noProof/>
                <w:webHidden/>
              </w:rPr>
              <w:tab/>
            </w:r>
            <w:r w:rsidR="0093284D">
              <w:rPr>
                <w:noProof/>
                <w:webHidden/>
              </w:rPr>
              <w:fldChar w:fldCharType="begin"/>
            </w:r>
            <w:r w:rsidR="0093284D">
              <w:rPr>
                <w:noProof/>
                <w:webHidden/>
              </w:rPr>
              <w:instrText xml:space="preserve"> PAGEREF _Toc16623849 \h </w:instrText>
            </w:r>
            <w:r w:rsidR="0093284D">
              <w:rPr>
                <w:noProof/>
                <w:webHidden/>
              </w:rPr>
            </w:r>
            <w:r w:rsidR="0093284D">
              <w:rPr>
                <w:noProof/>
                <w:webHidden/>
              </w:rPr>
              <w:fldChar w:fldCharType="separate"/>
            </w:r>
            <w:r w:rsidR="0093284D">
              <w:rPr>
                <w:noProof/>
                <w:webHidden/>
              </w:rPr>
              <w:t>8</w:t>
            </w:r>
            <w:r w:rsidR="0093284D">
              <w:rPr>
                <w:noProof/>
                <w:webHidden/>
              </w:rPr>
              <w:fldChar w:fldCharType="end"/>
            </w:r>
          </w:hyperlink>
        </w:p>
        <w:p w:rsidR="00852293" w:rsidRDefault="00852293">
          <w:r>
            <w:rPr>
              <w:b/>
              <w:bCs/>
              <w:noProof/>
            </w:rPr>
            <w:fldChar w:fldCharType="end"/>
          </w:r>
        </w:p>
      </w:sdtContent>
    </w:sdt>
    <w:p w:rsidR="00852293" w:rsidRDefault="00852293" w:rsidP="003A01B2">
      <w:pPr>
        <w:ind w:left="2124" w:firstLine="708"/>
        <w:rPr>
          <w:rFonts w:cstheme="minorHAnsi"/>
          <w:b/>
          <w:sz w:val="24"/>
          <w:szCs w:val="24"/>
          <w:u w:val="single"/>
        </w:rPr>
      </w:pPr>
    </w:p>
    <w:p w:rsidR="00852293" w:rsidRDefault="00852293" w:rsidP="003A01B2">
      <w:pPr>
        <w:ind w:left="2124" w:firstLine="708"/>
        <w:rPr>
          <w:rFonts w:cstheme="minorHAnsi"/>
          <w:b/>
          <w:sz w:val="24"/>
          <w:szCs w:val="24"/>
          <w:u w:val="single"/>
        </w:rPr>
      </w:pPr>
    </w:p>
    <w:p w:rsidR="00852293" w:rsidRDefault="00852293" w:rsidP="003A01B2">
      <w:pPr>
        <w:ind w:left="2124" w:firstLine="708"/>
        <w:rPr>
          <w:rFonts w:cstheme="minorHAnsi"/>
          <w:b/>
          <w:sz w:val="24"/>
          <w:szCs w:val="24"/>
          <w:u w:val="single"/>
        </w:rPr>
      </w:pPr>
    </w:p>
    <w:p w:rsidR="00852293" w:rsidRDefault="00852293" w:rsidP="003A01B2">
      <w:pPr>
        <w:ind w:left="2124" w:firstLine="708"/>
        <w:rPr>
          <w:rFonts w:cstheme="minorHAnsi"/>
          <w:b/>
          <w:sz w:val="24"/>
          <w:szCs w:val="24"/>
          <w:u w:val="single"/>
        </w:rPr>
      </w:pPr>
    </w:p>
    <w:p w:rsidR="00852293" w:rsidRDefault="00852293" w:rsidP="003A01B2">
      <w:pPr>
        <w:ind w:left="2124" w:firstLine="708"/>
        <w:rPr>
          <w:rFonts w:cstheme="minorHAnsi"/>
          <w:b/>
          <w:sz w:val="24"/>
          <w:szCs w:val="24"/>
          <w:u w:val="single"/>
        </w:rPr>
      </w:pPr>
    </w:p>
    <w:p w:rsidR="00852293" w:rsidRDefault="00852293" w:rsidP="003A01B2">
      <w:pPr>
        <w:ind w:left="2124" w:firstLine="708"/>
        <w:rPr>
          <w:rFonts w:cstheme="minorHAnsi"/>
          <w:b/>
          <w:sz w:val="24"/>
          <w:szCs w:val="24"/>
          <w:u w:val="single"/>
        </w:rPr>
      </w:pPr>
    </w:p>
    <w:p w:rsidR="00852293" w:rsidRDefault="00852293" w:rsidP="003A01B2">
      <w:pPr>
        <w:ind w:left="2124" w:firstLine="708"/>
        <w:rPr>
          <w:rFonts w:cstheme="minorHAnsi"/>
          <w:b/>
          <w:sz w:val="24"/>
          <w:szCs w:val="24"/>
          <w:u w:val="single"/>
        </w:rPr>
      </w:pPr>
    </w:p>
    <w:p w:rsidR="00852293" w:rsidRDefault="00852293" w:rsidP="003A01B2">
      <w:pPr>
        <w:ind w:left="2124" w:firstLine="708"/>
        <w:rPr>
          <w:rFonts w:cstheme="minorHAnsi"/>
          <w:b/>
          <w:sz w:val="24"/>
          <w:szCs w:val="24"/>
          <w:u w:val="single"/>
        </w:rPr>
      </w:pPr>
    </w:p>
    <w:p w:rsidR="00852293" w:rsidRDefault="00852293" w:rsidP="003A01B2">
      <w:pPr>
        <w:ind w:left="2124" w:firstLine="708"/>
        <w:rPr>
          <w:rFonts w:cstheme="minorHAnsi"/>
          <w:b/>
          <w:sz w:val="24"/>
          <w:szCs w:val="24"/>
          <w:u w:val="single"/>
        </w:rPr>
      </w:pPr>
    </w:p>
    <w:p w:rsidR="00852293" w:rsidRDefault="00852293" w:rsidP="003A01B2">
      <w:pPr>
        <w:ind w:left="2124" w:firstLine="708"/>
        <w:rPr>
          <w:rFonts w:cstheme="minorHAnsi"/>
          <w:b/>
          <w:sz w:val="24"/>
          <w:szCs w:val="24"/>
          <w:u w:val="single"/>
        </w:rPr>
      </w:pPr>
    </w:p>
    <w:p w:rsidR="00852293" w:rsidRDefault="00852293" w:rsidP="003A01B2">
      <w:pPr>
        <w:ind w:left="2124" w:firstLine="708"/>
        <w:rPr>
          <w:rFonts w:cstheme="minorHAnsi"/>
          <w:b/>
          <w:sz w:val="24"/>
          <w:szCs w:val="24"/>
          <w:u w:val="single"/>
        </w:rPr>
      </w:pPr>
    </w:p>
    <w:p w:rsidR="00852293" w:rsidRDefault="00852293" w:rsidP="003A01B2">
      <w:pPr>
        <w:ind w:left="2124" w:firstLine="708"/>
        <w:rPr>
          <w:rFonts w:cstheme="minorHAnsi"/>
          <w:b/>
          <w:sz w:val="24"/>
          <w:szCs w:val="24"/>
          <w:u w:val="single"/>
        </w:rPr>
      </w:pPr>
    </w:p>
    <w:p w:rsidR="00852293" w:rsidRDefault="00852293" w:rsidP="002E5BE6">
      <w:pPr>
        <w:rPr>
          <w:rFonts w:cstheme="minorHAnsi"/>
          <w:b/>
          <w:sz w:val="24"/>
          <w:szCs w:val="24"/>
          <w:u w:val="single"/>
        </w:rPr>
      </w:pPr>
    </w:p>
    <w:p w:rsidR="00852293" w:rsidRPr="00852293" w:rsidRDefault="0093284D" w:rsidP="0093284D">
      <w:pPr>
        <w:pStyle w:val="Heading1"/>
      </w:pPr>
      <w:bookmarkStart w:id="0" w:name="_Toc16623840"/>
      <w:r w:rsidRPr="0093284D">
        <w:lastRenderedPageBreak/>
        <w:t>1.</w:t>
      </w:r>
      <w:r>
        <w:t xml:space="preserve"> Inleiding</w:t>
      </w:r>
      <w:bookmarkEnd w:id="0"/>
    </w:p>
    <w:p w:rsidR="001C2B4F" w:rsidRDefault="00B048BA" w:rsidP="00E03288">
      <w:r>
        <w:t>Voor u</w:t>
      </w:r>
      <w:r w:rsidR="00B713B8">
        <w:t xml:space="preserve"> ligt het </w:t>
      </w:r>
      <w:r w:rsidR="00E80020">
        <w:t xml:space="preserve">vereniging </w:t>
      </w:r>
      <w:r w:rsidR="00F40A16">
        <w:t>arbit</w:t>
      </w:r>
      <w:r w:rsidR="00D83177">
        <w:t>r</w:t>
      </w:r>
      <w:r w:rsidR="00F40A16">
        <w:t>age plan</w:t>
      </w:r>
      <w:r w:rsidR="00D83177">
        <w:t xml:space="preserve"> van Hockey club Gilze-Rijen. </w:t>
      </w:r>
      <w:r w:rsidR="00F611BC">
        <w:t>Dit concept beschrijft</w:t>
      </w:r>
      <w:r w:rsidR="00D75A4C">
        <w:t xml:space="preserve"> het belei</w:t>
      </w:r>
      <w:r w:rsidR="00AB19BD">
        <w:t xml:space="preserve">d voor de opleiding </w:t>
      </w:r>
      <w:r w:rsidR="00D75A4C">
        <w:t>scheidsrechters</w:t>
      </w:r>
      <w:r w:rsidR="00AB19BD">
        <w:t>, toewijzing</w:t>
      </w:r>
      <w:r w:rsidR="00504975">
        <w:t xml:space="preserve"> en </w:t>
      </w:r>
      <w:r w:rsidR="00E21ABE">
        <w:t xml:space="preserve">arbitrage </w:t>
      </w:r>
      <w:r w:rsidR="00504975">
        <w:t>procedure</w:t>
      </w:r>
      <w:r w:rsidR="00167823">
        <w:t>s</w:t>
      </w:r>
      <w:r w:rsidR="00504975">
        <w:t xml:space="preserve"> binnen HCGR.</w:t>
      </w:r>
      <w:r w:rsidR="00167823">
        <w:t xml:space="preserve"> Hierbij </w:t>
      </w:r>
      <w:r w:rsidR="00A00BDB">
        <w:t>is uitgegaan van de volgende uitgangspunten:</w:t>
      </w:r>
    </w:p>
    <w:p w:rsidR="00097EAC" w:rsidRDefault="00F6219C" w:rsidP="00E07063">
      <w:pPr>
        <w:pStyle w:val="ListParagraph"/>
        <w:numPr>
          <w:ilvl w:val="0"/>
          <w:numId w:val="2"/>
        </w:numPr>
      </w:pPr>
      <w:r>
        <w:t>Betere arbitrage draagt ertoe bij dat er op het veld meer respect is voor onze scheidsrechters, voor de spelers en voor de begeleiders. Bovenal zorgt betere arbitrage</w:t>
      </w:r>
      <w:r w:rsidR="00042A78">
        <w:t xml:space="preserve"> voor meer plezier in en rond het veld en is dus een integraal onderdeel van de kernwaarden van HCGR</w:t>
      </w:r>
    </w:p>
    <w:p w:rsidR="00F611BC" w:rsidRDefault="00DC2601" w:rsidP="00D712E4">
      <w:pPr>
        <w:pStyle w:val="ListParagraph"/>
        <w:numPr>
          <w:ilvl w:val="0"/>
          <w:numId w:val="2"/>
        </w:numPr>
      </w:pPr>
      <w:r>
        <w:t>Een structurele aanpak leid</w:t>
      </w:r>
      <w:r w:rsidR="00E07063">
        <w:t xml:space="preserve">t </w:t>
      </w:r>
      <w:r>
        <w:t>tot continuïteit in het</w:t>
      </w:r>
      <w:r w:rsidR="00717637">
        <w:t xml:space="preserve"> scheids</w:t>
      </w:r>
      <w:r>
        <w:t>rechters</w:t>
      </w:r>
      <w:r w:rsidR="007F2B74">
        <w:t xml:space="preserve"> </w:t>
      </w:r>
      <w:r>
        <w:t>bestand met doorgroeimogelijkheden</w:t>
      </w:r>
      <w:r w:rsidR="00097EAC">
        <w:t xml:space="preserve"> voor clubscheidsrechters en waarbij </w:t>
      </w:r>
      <w:r w:rsidR="00717637">
        <w:t>HCGR moet kunnen voldoen aan de verplichtingen die zij vanuit de KNHB op het</w:t>
      </w:r>
      <w:r w:rsidR="00795618">
        <w:t xml:space="preserve"> terrein van de arbitrage heeft.</w:t>
      </w:r>
      <w:r w:rsidR="00220EC4">
        <w:t xml:space="preserve"> </w:t>
      </w:r>
    </w:p>
    <w:p w:rsidR="00E03288" w:rsidRDefault="00E03288" w:rsidP="00E03288">
      <w:pPr>
        <w:pStyle w:val="ListParagraph"/>
        <w:numPr>
          <w:ilvl w:val="0"/>
          <w:numId w:val="2"/>
        </w:numPr>
      </w:pPr>
      <w:r>
        <w:t>Fluiten moet z</w:t>
      </w:r>
      <w:r w:rsidRPr="00D712E4">
        <w:rPr>
          <w:rFonts w:ascii="Times New Roman" w:hAnsi="Times New Roman" w:cs="Times New Roman"/>
        </w:rPr>
        <w:t>ó</w:t>
      </w:r>
      <w:r>
        <w:t xml:space="preserve"> leuk worden dat het niet als een vervelende verplichting wordt gezien, maar als een vanzelfsprekend onderdeel van het spel en lidmaatschap van HCGR. </w:t>
      </w:r>
    </w:p>
    <w:p w:rsidR="00E03288" w:rsidRDefault="00E03288" w:rsidP="00E03288">
      <w:pPr>
        <w:pStyle w:val="ListParagraph"/>
        <w:numPr>
          <w:ilvl w:val="0"/>
          <w:numId w:val="2"/>
        </w:numPr>
      </w:pPr>
      <w:r>
        <w:t xml:space="preserve">Het aspect </w:t>
      </w:r>
      <w:r w:rsidRPr="00D712E4">
        <w:rPr>
          <w:rFonts w:ascii="Franklin Gothic Book" w:hAnsi="Franklin Gothic Book"/>
        </w:rPr>
        <w:t>"</w:t>
      </w:r>
      <w:r>
        <w:t>plezier hebben in fluiten</w:t>
      </w:r>
      <w:r w:rsidRPr="00D712E4">
        <w:rPr>
          <w:rFonts w:ascii="Franklin Gothic Book" w:hAnsi="Franklin Gothic Book"/>
        </w:rPr>
        <w:t>"</w:t>
      </w:r>
      <w:r>
        <w:t xml:space="preserve"> heeft o.a. te maken met de erkenning en het respect van de spelers, coaches en publiek voor de scheidsrechter. </w:t>
      </w:r>
    </w:p>
    <w:p w:rsidR="00F66CC6" w:rsidRDefault="00F66CC6" w:rsidP="00895008">
      <w:r w:rsidRPr="00F66CC6">
        <w:t xml:space="preserve">De KNHB </w:t>
      </w:r>
      <w:r>
        <w:t xml:space="preserve">verplicht alle clubs om een </w:t>
      </w:r>
      <w:r w:rsidR="00743941">
        <w:t>Veren</w:t>
      </w:r>
      <w:r w:rsidR="00F1527B">
        <w:t>i</w:t>
      </w:r>
      <w:r w:rsidR="00743941">
        <w:t>ging</w:t>
      </w:r>
      <w:r w:rsidR="00F4367B">
        <w:t xml:space="preserve"> arbitrage plan op te stellen. Arbitrage vormt een integraal onderdeel van het bedr</w:t>
      </w:r>
      <w:r w:rsidR="006D4BEB">
        <w:t>ij</w:t>
      </w:r>
      <w:r w:rsidR="00F4367B">
        <w:t>ven van de hockeysport in teamverband. Zo moeten verenigingen er</w:t>
      </w:r>
      <w:r w:rsidR="006D4BEB">
        <w:t xml:space="preserve"> </w:t>
      </w:r>
      <w:r w:rsidR="00F4367B">
        <w:t>voor zorgen dat</w:t>
      </w:r>
      <w:r w:rsidR="006D4BEB">
        <w:t xml:space="preserve"> </w:t>
      </w:r>
      <w:r w:rsidR="00F4367B">
        <w:t>alle leden vanaf 16jaar,</w:t>
      </w:r>
      <w:r w:rsidR="00A7201B">
        <w:t xml:space="preserve"> i.c. 2</w:t>
      </w:r>
      <w:r w:rsidR="00A7201B" w:rsidRPr="00A7201B">
        <w:rPr>
          <w:vertAlign w:val="superscript"/>
        </w:rPr>
        <w:t>e</w:t>
      </w:r>
      <w:r w:rsidR="00A7201B">
        <w:t xml:space="preserve"> jaars B-leeftijd, in het bezit zijn van een scheidsrechterskaart</w:t>
      </w:r>
      <w:r w:rsidR="00F1527B">
        <w:t xml:space="preserve"> </w:t>
      </w:r>
      <w:r w:rsidR="00A7201B">
        <w:t>(CS-kaart)</w:t>
      </w:r>
    </w:p>
    <w:p w:rsidR="00060E75" w:rsidRPr="00060E75" w:rsidRDefault="0093284D" w:rsidP="0093284D">
      <w:pPr>
        <w:pStyle w:val="Heading1"/>
      </w:pPr>
      <w:bookmarkStart w:id="1" w:name="_Toc16623841"/>
      <w:r>
        <w:t xml:space="preserve">2. </w:t>
      </w:r>
      <w:r w:rsidR="00060E75" w:rsidRPr="00060E75">
        <w:t>Doelstellingen</w:t>
      </w:r>
      <w:bookmarkEnd w:id="1"/>
    </w:p>
    <w:p w:rsidR="00097EAC" w:rsidRDefault="00060E75" w:rsidP="00895008">
      <w:r>
        <w:t>De volgen</w:t>
      </w:r>
      <w:r w:rsidR="00F1527B">
        <w:t xml:space="preserve">de doelstellingen zijn door de </w:t>
      </w:r>
      <w:r w:rsidR="006D4BEB">
        <w:t>arbitragecommissie</w:t>
      </w:r>
      <w:r>
        <w:t xml:space="preserve"> geformulee</w:t>
      </w:r>
      <w:r w:rsidR="00833BBF">
        <w:t>r</w:t>
      </w:r>
      <w:r>
        <w:t>d:</w:t>
      </w:r>
    </w:p>
    <w:p w:rsidR="000D610F" w:rsidRDefault="000D610F" w:rsidP="00E07063">
      <w:pPr>
        <w:pStyle w:val="ListParagraph"/>
        <w:numPr>
          <w:ilvl w:val="0"/>
          <w:numId w:val="3"/>
        </w:numPr>
      </w:pPr>
      <w:r>
        <w:t>Kwalitatieve en kwantitatieve bewaking van de arbitrage</w:t>
      </w:r>
    </w:p>
    <w:p w:rsidR="000D610F" w:rsidRDefault="000D610F" w:rsidP="000D610F">
      <w:pPr>
        <w:pStyle w:val="ListParagraph"/>
        <w:numPr>
          <w:ilvl w:val="0"/>
          <w:numId w:val="3"/>
        </w:numPr>
      </w:pPr>
      <w:r>
        <w:t>Kwalitatieve en kwantitatieve bewaking van het opleidingstraject</w:t>
      </w:r>
    </w:p>
    <w:p w:rsidR="00294DA2" w:rsidRDefault="00294DA2" w:rsidP="00294DA2">
      <w:pPr>
        <w:pStyle w:val="ListParagraph"/>
        <w:numPr>
          <w:ilvl w:val="0"/>
          <w:numId w:val="3"/>
        </w:numPr>
      </w:pPr>
      <w:r>
        <w:t>Alle spelende leden vanaf 16jaar, i.c. 2</w:t>
      </w:r>
      <w:r w:rsidRPr="00294DA2">
        <w:rPr>
          <w:vertAlign w:val="superscript"/>
        </w:rPr>
        <w:t>e</w:t>
      </w:r>
      <w:r>
        <w:t xml:space="preserve"> jaars B-leeftijd, in het bezit zijn van een </w:t>
      </w:r>
      <w:r w:rsidR="006D4BEB">
        <w:t>scheidsrechter kaart</w:t>
      </w:r>
      <w:r>
        <w:t xml:space="preserve"> (CS-kaart)</w:t>
      </w:r>
    </w:p>
    <w:p w:rsidR="000D610F" w:rsidRDefault="00294DA2" w:rsidP="000D610F">
      <w:pPr>
        <w:pStyle w:val="ListParagraph"/>
        <w:numPr>
          <w:ilvl w:val="0"/>
          <w:numId w:val="3"/>
        </w:numPr>
      </w:pPr>
      <w:r>
        <w:t>Het niveau van de scheidsrechter moet in overeenstemming zijn met het niveau van de wedstrijd</w:t>
      </w:r>
      <w:r w:rsidR="005B0ED8">
        <w:t>.</w:t>
      </w:r>
    </w:p>
    <w:p w:rsidR="00294DA2" w:rsidRDefault="00294DA2" w:rsidP="000D610F">
      <w:pPr>
        <w:pStyle w:val="ListParagraph"/>
        <w:numPr>
          <w:ilvl w:val="0"/>
          <w:numId w:val="3"/>
        </w:numPr>
      </w:pPr>
      <w:r>
        <w:t xml:space="preserve">Invulling geven aan de kernwaarden van de club, en </w:t>
      </w:r>
      <w:r w:rsidR="005B0ED8">
        <w:t>het verhogen van</w:t>
      </w:r>
      <w:r w:rsidR="00F1527B">
        <w:t xml:space="preserve"> de sportivitei</w:t>
      </w:r>
      <w:r w:rsidR="005B0ED8">
        <w:t>t en respect tussen scheidsrechters, spelers, coaches en publiek op en om het veld.</w:t>
      </w:r>
    </w:p>
    <w:p w:rsidR="005B0ED8" w:rsidRDefault="005B0ED8" w:rsidP="000D610F">
      <w:pPr>
        <w:pStyle w:val="ListParagraph"/>
        <w:numPr>
          <w:ilvl w:val="0"/>
          <w:numId w:val="3"/>
        </w:numPr>
      </w:pPr>
      <w:r>
        <w:t>Fluiten een positief imago geven</w:t>
      </w:r>
      <w:r w:rsidR="0019288C">
        <w:t xml:space="preserve"> </w:t>
      </w:r>
    </w:p>
    <w:p w:rsidR="00097EAC" w:rsidRDefault="00097EAC" w:rsidP="00895008"/>
    <w:p w:rsidR="00097EAC" w:rsidRDefault="00097EAC" w:rsidP="00895008"/>
    <w:p w:rsidR="00097EAC" w:rsidRDefault="00097EAC" w:rsidP="00895008"/>
    <w:p w:rsidR="0093284D" w:rsidRDefault="0093284D" w:rsidP="00895008"/>
    <w:p w:rsidR="005F56DC" w:rsidRPr="00F2699B" w:rsidRDefault="004C4BF3" w:rsidP="004C4BF3">
      <w:pPr>
        <w:pStyle w:val="Heading1"/>
      </w:pPr>
      <w:bookmarkStart w:id="2" w:name="_Toc16623842"/>
      <w:r>
        <w:lastRenderedPageBreak/>
        <w:t>3.</w:t>
      </w:r>
      <w:r w:rsidR="00255E1B">
        <w:t xml:space="preserve"> </w:t>
      </w:r>
      <w:r w:rsidR="005F56DC" w:rsidRPr="00F2699B">
        <w:t>Organisatie en opzet</w:t>
      </w:r>
      <w:bookmarkEnd w:id="2"/>
    </w:p>
    <w:p w:rsidR="00CA60D3" w:rsidRDefault="00CA60D3" w:rsidP="005F56DC">
      <w:r>
        <w:t xml:space="preserve">   Het bestuurslid arbitrage is verantwoordelijk voor de </w:t>
      </w:r>
      <w:r w:rsidR="00B10043">
        <w:t>arbitrage binnen het bestuur.</w:t>
      </w:r>
    </w:p>
    <w:p w:rsidR="00B10043" w:rsidRDefault="00B10043" w:rsidP="005F56DC">
      <w:r>
        <w:t xml:space="preserve">  </w:t>
      </w:r>
      <w:r w:rsidR="007F2B74">
        <w:t xml:space="preserve"> </w:t>
      </w:r>
      <w:r>
        <w:t xml:space="preserve">De </w:t>
      </w:r>
      <w:r w:rsidR="006D4BEB">
        <w:t>arbitragecommissie</w:t>
      </w:r>
      <w:r>
        <w:t xml:space="preserve"> kent de volgende </w:t>
      </w:r>
      <w:r w:rsidR="006D4BEB">
        <w:t>organisatie</w:t>
      </w:r>
      <w:r>
        <w:t xml:space="preserve">structuur </w:t>
      </w:r>
    </w:p>
    <w:p w:rsidR="00F611BC" w:rsidRDefault="00D26EBD">
      <w:r>
        <w:rPr>
          <w:rFonts w:ascii="Calibri" w:eastAsia="Times New Roman" w:hAnsi="Calibri" w:cs="Calibri"/>
          <w:noProof/>
          <w:color w:val="000000"/>
          <w:lang w:val="nl-BE" w:eastAsia="nl-BE"/>
        </w:rPr>
        <w:drawing>
          <wp:anchor distT="0" distB="0" distL="114300" distR="114300" simplePos="0" relativeHeight="251663360" behindDoc="0" locked="0" layoutInCell="1" allowOverlap="1" wp14:anchorId="35EB8497" wp14:editId="274A62C8">
            <wp:simplePos x="0" y="0"/>
            <wp:positionH relativeFrom="column">
              <wp:posOffset>753745</wp:posOffset>
            </wp:positionH>
            <wp:positionV relativeFrom="paragraph">
              <wp:posOffset>114300</wp:posOffset>
            </wp:positionV>
            <wp:extent cx="5082540" cy="2103120"/>
            <wp:effectExtent l="0" t="19050" r="0" b="8763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tbl>
      <w:tblPr>
        <w:tblW w:w="10506" w:type="dxa"/>
        <w:tblInd w:w="70" w:type="dxa"/>
        <w:tblCellMar>
          <w:left w:w="70" w:type="dxa"/>
          <w:right w:w="70" w:type="dxa"/>
        </w:tblCellMar>
        <w:tblLook w:val="04A0" w:firstRow="1" w:lastRow="0" w:firstColumn="1" w:lastColumn="0" w:noHBand="0" w:noVBand="1"/>
      </w:tblPr>
      <w:tblGrid>
        <w:gridCol w:w="750"/>
        <w:gridCol w:w="750"/>
        <w:gridCol w:w="750"/>
        <w:gridCol w:w="750"/>
        <w:gridCol w:w="750"/>
        <w:gridCol w:w="750"/>
        <w:gridCol w:w="750"/>
        <w:gridCol w:w="750"/>
        <w:gridCol w:w="750"/>
        <w:gridCol w:w="750"/>
        <w:gridCol w:w="750"/>
        <w:gridCol w:w="750"/>
        <w:gridCol w:w="750"/>
        <w:gridCol w:w="756"/>
      </w:tblGrid>
      <w:tr w:rsidR="006D4BEB"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4"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val="restart"/>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r w:rsidR="00524961" w:rsidRPr="00524961" w:rsidTr="006D4BEB">
        <w:trPr>
          <w:trHeight w:val="296"/>
        </w:trPr>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750" w:type="dxa"/>
            <w:tcBorders>
              <w:top w:val="nil"/>
              <w:left w:val="nil"/>
              <w:bottom w:val="nil"/>
              <w:right w:val="nil"/>
            </w:tcBorders>
            <w:shd w:val="clear" w:color="auto" w:fill="auto"/>
            <w:noWrap/>
            <w:vAlign w:val="bottom"/>
            <w:hideMark/>
          </w:tcPr>
          <w:p w:rsidR="00524961" w:rsidRPr="00524961" w:rsidRDefault="00524961" w:rsidP="00524961">
            <w:pPr>
              <w:spacing w:after="0" w:line="240" w:lineRule="auto"/>
              <w:rPr>
                <w:rFonts w:ascii="Calibri" w:eastAsia="Times New Roman" w:hAnsi="Calibri" w:cs="Calibri"/>
                <w:color w:val="000000"/>
                <w:lang w:eastAsia="nl-NL"/>
              </w:rPr>
            </w:pPr>
          </w:p>
        </w:tc>
        <w:tc>
          <w:tcPr>
            <w:tcW w:w="6756" w:type="dxa"/>
            <w:gridSpan w:val="9"/>
            <w:vMerge/>
            <w:tcBorders>
              <w:top w:val="nil"/>
              <w:left w:val="nil"/>
              <w:bottom w:val="nil"/>
              <w:right w:val="nil"/>
            </w:tcBorders>
            <w:vAlign w:val="center"/>
            <w:hideMark/>
          </w:tcPr>
          <w:p w:rsidR="00524961" w:rsidRPr="00524961" w:rsidRDefault="00524961" w:rsidP="00524961">
            <w:pPr>
              <w:spacing w:after="0" w:line="240" w:lineRule="auto"/>
              <w:rPr>
                <w:rFonts w:ascii="Calibri" w:eastAsia="Times New Roman" w:hAnsi="Calibri" w:cs="Calibri"/>
                <w:color w:val="000000"/>
                <w:lang w:eastAsia="nl-NL"/>
              </w:rPr>
            </w:pPr>
          </w:p>
        </w:tc>
      </w:tr>
    </w:tbl>
    <w:p w:rsidR="00024AF9" w:rsidRDefault="00024AF9"/>
    <w:p w:rsidR="00852293" w:rsidRDefault="00852293"/>
    <w:p w:rsidR="00852293" w:rsidRDefault="00852293"/>
    <w:p w:rsidR="00852293" w:rsidRDefault="00852293"/>
    <w:p w:rsidR="00852293" w:rsidRDefault="00852293"/>
    <w:p w:rsidR="00852293" w:rsidRDefault="00852293"/>
    <w:p w:rsidR="00852293" w:rsidRDefault="00852293"/>
    <w:p w:rsidR="00852293" w:rsidRDefault="00852293"/>
    <w:p w:rsidR="00852293" w:rsidRDefault="00852293"/>
    <w:p w:rsidR="00852293" w:rsidRDefault="00852293" w:rsidP="002E5BE6">
      <w:pPr>
        <w:pStyle w:val="Heading1"/>
      </w:pPr>
    </w:p>
    <w:p w:rsidR="00255E1B" w:rsidRPr="00255E1B" w:rsidRDefault="00255E1B" w:rsidP="00255E1B"/>
    <w:p w:rsidR="00EB628B" w:rsidRPr="00A75D29" w:rsidRDefault="00255E1B" w:rsidP="004C4BF3">
      <w:pPr>
        <w:pStyle w:val="Heading1"/>
      </w:pPr>
      <w:bookmarkStart w:id="3" w:name="_Toc16623843"/>
      <w:r>
        <w:lastRenderedPageBreak/>
        <w:t xml:space="preserve">4 </w:t>
      </w:r>
      <w:r w:rsidR="00EB628B" w:rsidRPr="00A75D29">
        <w:t>Arbitrage</w:t>
      </w:r>
      <w:r w:rsidR="0069337C" w:rsidRPr="00A75D29">
        <w:t xml:space="preserve">commissie en </w:t>
      </w:r>
      <w:r w:rsidR="00EB628B" w:rsidRPr="00A75D29">
        <w:t>taken</w:t>
      </w:r>
      <w:bookmarkEnd w:id="3"/>
      <w:r w:rsidR="00EB628B" w:rsidRPr="00A75D29">
        <w:t xml:space="preserve"> </w:t>
      </w:r>
    </w:p>
    <w:p w:rsidR="0069337C" w:rsidRDefault="00EB628B">
      <w:r>
        <w:t>1. Hockeyclub Gilze-Rijen kent</w:t>
      </w:r>
      <w:r w:rsidR="00E23CA7">
        <w:t xml:space="preserve"> een arbitrage</w:t>
      </w:r>
      <w:r w:rsidR="0069337C">
        <w:t>commissie, bestaande uit de volgende leden:</w:t>
      </w:r>
    </w:p>
    <w:p w:rsidR="00DC7A2D" w:rsidRDefault="009A143F" w:rsidP="00BE6148">
      <w:pPr>
        <w:pStyle w:val="ListParagraph"/>
        <w:numPr>
          <w:ilvl w:val="0"/>
          <w:numId w:val="21"/>
        </w:numPr>
        <w:jc w:val="both"/>
      </w:pPr>
      <w:r>
        <w:t>Ee</w:t>
      </w:r>
      <w:r w:rsidR="00DC7A2D">
        <w:t>n bestuurslid arbitrage</w:t>
      </w:r>
    </w:p>
    <w:p w:rsidR="00E23CA7" w:rsidRDefault="00E95249" w:rsidP="00BE6148">
      <w:pPr>
        <w:pStyle w:val="ListParagraph"/>
        <w:numPr>
          <w:ilvl w:val="0"/>
          <w:numId w:val="21"/>
        </w:numPr>
      </w:pPr>
      <w:r>
        <w:t>Een coördinator</w:t>
      </w:r>
      <w:r w:rsidR="00E23CA7">
        <w:t xml:space="preserve"> voor de toewijzing </w:t>
      </w:r>
      <w:r w:rsidR="00D96EBD">
        <w:t xml:space="preserve">en indeling </w:t>
      </w:r>
      <w:r w:rsidR="00E23CA7">
        <w:t>van de fluitisten</w:t>
      </w:r>
    </w:p>
    <w:p w:rsidR="009A143F" w:rsidRPr="00BE6148" w:rsidRDefault="009A143F" w:rsidP="00BE6148">
      <w:pPr>
        <w:pStyle w:val="ListParagraph"/>
        <w:numPr>
          <w:ilvl w:val="0"/>
          <w:numId w:val="21"/>
        </w:numPr>
        <w:rPr>
          <w:rFonts w:cstheme="minorHAnsi"/>
        </w:rPr>
      </w:pPr>
      <w:r w:rsidRPr="00BE6148">
        <w:rPr>
          <w:rFonts w:cstheme="minorHAnsi"/>
        </w:rPr>
        <w:t>Een CS+ coördinator</w:t>
      </w:r>
    </w:p>
    <w:p w:rsidR="00DD4572" w:rsidRPr="00BE6148" w:rsidRDefault="00DC7A2D" w:rsidP="00BE6148">
      <w:pPr>
        <w:pStyle w:val="ListParagraph"/>
        <w:numPr>
          <w:ilvl w:val="0"/>
          <w:numId w:val="21"/>
        </w:numPr>
        <w:rPr>
          <w:rFonts w:cstheme="minorHAnsi"/>
        </w:rPr>
      </w:pPr>
      <w:r w:rsidRPr="00BE6148">
        <w:rPr>
          <w:rFonts w:cstheme="minorHAnsi"/>
        </w:rPr>
        <w:t xml:space="preserve">Een </w:t>
      </w:r>
      <w:r w:rsidR="0027213B" w:rsidRPr="00BE6148">
        <w:rPr>
          <w:rFonts w:cstheme="minorHAnsi"/>
        </w:rPr>
        <w:t xml:space="preserve">bondsscheidsrechter voor de </w:t>
      </w:r>
      <w:r w:rsidR="00D96EBD" w:rsidRPr="00BE6148">
        <w:rPr>
          <w:rFonts w:cstheme="minorHAnsi"/>
        </w:rPr>
        <w:t xml:space="preserve">opleidingen, en afname </w:t>
      </w:r>
      <w:r w:rsidRPr="00BE6148">
        <w:rPr>
          <w:rFonts w:cstheme="minorHAnsi"/>
        </w:rPr>
        <w:t>examens</w:t>
      </w:r>
      <w:r w:rsidR="00D96EBD" w:rsidRPr="00BE6148">
        <w:rPr>
          <w:rFonts w:cstheme="minorHAnsi"/>
        </w:rPr>
        <w:t xml:space="preserve"> CS / CS+</w:t>
      </w:r>
    </w:p>
    <w:p w:rsidR="00413A17" w:rsidRDefault="00EB628B" w:rsidP="00DD4572">
      <w:r>
        <w:t>2. De</w:t>
      </w:r>
      <w:r w:rsidR="00E23CA7">
        <w:t xml:space="preserve"> arbitrage</w:t>
      </w:r>
      <w:r w:rsidR="00413A17">
        <w:t xml:space="preserve">commissie </w:t>
      </w:r>
      <w:r>
        <w:t>heeft</w:t>
      </w:r>
      <w:r w:rsidR="00413A17">
        <w:t xml:space="preserve"> </w:t>
      </w:r>
      <w:r>
        <w:t>tot</w:t>
      </w:r>
      <w:r w:rsidR="00413A17">
        <w:t xml:space="preserve"> taken: </w:t>
      </w:r>
    </w:p>
    <w:p w:rsidR="00A4607A" w:rsidRPr="00BE6148" w:rsidRDefault="00413A17" w:rsidP="00BE6148">
      <w:pPr>
        <w:pStyle w:val="ListParagraph"/>
        <w:numPr>
          <w:ilvl w:val="0"/>
          <w:numId w:val="22"/>
        </w:numPr>
        <w:rPr>
          <w:rFonts w:cstheme="minorHAnsi"/>
        </w:rPr>
      </w:pPr>
      <w:r w:rsidRPr="00BE6148">
        <w:rPr>
          <w:rFonts w:cstheme="minorHAnsi"/>
        </w:rPr>
        <w:t>H</w:t>
      </w:r>
      <w:r w:rsidR="00EB628B" w:rsidRPr="00BE6148">
        <w:rPr>
          <w:rFonts w:cstheme="minorHAnsi"/>
        </w:rPr>
        <w:t>et</w:t>
      </w:r>
      <w:r w:rsidRPr="00BE6148">
        <w:rPr>
          <w:rFonts w:cstheme="minorHAnsi"/>
        </w:rPr>
        <w:t xml:space="preserve"> </w:t>
      </w:r>
      <w:r w:rsidR="00EB628B" w:rsidRPr="00BE6148">
        <w:rPr>
          <w:rFonts w:cstheme="minorHAnsi"/>
        </w:rPr>
        <w:t>verzorgen</w:t>
      </w:r>
      <w:r w:rsidRPr="00BE6148">
        <w:rPr>
          <w:rFonts w:cstheme="minorHAnsi"/>
        </w:rPr>
        <w:t xml:space="preserve"> </w:t>
      </w:r>
      <w:r w:rsidR="00EB628B" w:rsidRPr="00BE6148">
        <w:rPr>
          <w:rFonts w:cstheme="minorHAnsi"/>
        </w:rPr>
        <w:t>van</w:t>
      </w:r>
      <w:r w:rsidRPr="00BE6148">
        <w:rPr>
          <w:rFonts w:cstheme="minorHAnsi"/>
        </w:rPr>
        <w:t xml:space="preserve"> </w:t>
      </w:r>
      <w:r w:rsidR="00EB628B" w:rsidRPr="00BE6148">
        <w:rPr>
          <w:rFonts w:cstheme="minorHAnsi"/>
        </w:rPr>
        <w:t>de</w:t>
      </w:r>
      <w:r w:rsidRPr="00BE6148">
        <w:rPr>
          <w:rFonts w:cstheme="minorHAnsi"/>
        </w:rPr>
        <w:t xml:space="preserve"> </w:t>
      </w:r>
      <w:r w:rsidR="00EB628B" w:rsidRPr="00BE6148">
        <w:rPr>
          <w:rFonts w:cstheme="minorHAnsi"/>
        </w:rPr>
        <w:t>opleiding</w:t>
      </w:r>
      <w:r w:rsidR="00E95249" w:rsidRPr="00BE6148">
        <w:rPr>
          <w:rFonts w:cstheme="minorHAnsi"/>
        </w:rPr>
        <w:t>/ begeleiden</w:t>
      </w:r>
      <w:r w:rsidRPr="00BE6148">
        <w:rPr>
          <w:rFonts w:cstheme="minorHAnsi"/>
        </w:rPr>
        <w:t xml:space="preserve"> </w:t>
      </w:r>
      <w:r w:rsidR="00EB628B" w:rsidRPr="00BE6148">
        <w:rPr>
          <w:rFonts w:cstheme="minorHAnsi"/>
        </w:rPr>
        <w:t>tot</w:t>
      </w:r>
      <w:r w:rsidRPr="00BE6148">
        <w:rPr>
          <w:rFonts w:cstheme="minorHAnsi"/>
        </w:rPr>
        <w:t xml:space="preserve"> </w:t>
      </w:r>
      <w:r w:rsidR="00004C3B" w:rsidRPr="00BE6148">
        <w:rPr>
          <w:rFonts w:cstheme="minorHAnsi"/>
        </w:rPr>
        <w:t>clubscheidsrechter of CS+</w:t>
      </w:r>
    </w:p>
    <w:p w:rsidR="006F4C82" w:rsidRPr="00BE6148" w:rsidRDefault="00A4607A" w:rsidP="00BE6148">
      <w:pPr>
        <w:pStyle w:val="ListParagraph"/>
        <w:numPr>
          <w:ilvl w:val="0"/>
          <w:numId w:val="22"/>
        </w:numPr>
        <w:rPr>
          <w:rFonts w:cstheme="minorHAnsi"/>
        </w:rPr>
      </w:pPr>
      <w:r w:rsidRPr="00BE6148">
        <w:rPr>
          <w:rFonts w:cstheme="minorHAnsi"/>
        </w:rPr>
        <w:t>H</w:t>
      </w:r>
      <w:r w:rsidR="00EB628B" w:rsidRPr="00BE6148">
        <w:rPr>
          <w:rFonts w:cstheme="minorHAnsi"/>
        </w:rPr>
        <w:t>et</w:t>
      </w:r>
      <w:r w:rsidRPr="00BE6148">
        <w:rPr>
          <w:rFonts w:cstheme="minorHAnsi"/>
        </w:rPr>
        <w:t xml:space="preserve"> </w:t>
      </w:r>
      <w:r w:rsidR="00EB628B" w:rsidRPr="00BE6148">
        <w:rPr>
          <w:rFonts w:cstheme="minorHAnsi"/>
        </w:rPr>
        <w:t>indelen</w:t>
      </w:r>
      <w:r w:rsidRPr="00BE6148">
        <w:rPr>
          <w:rFonts w:cstheme="minorHAnsi"/>
        </w:rPr>
        <w:t xml:space="preserve"> </w:t>
      </w:r>
      <w:r w:rsidR="00EB628B" w:rsidRPr="00BE6148">
        <w:rPr>
          <w:rFonts w:cstheme="minorHAnsi"/>
        </w:rPr>
        <w:t>van</w:t>
      </w:r>
      <w:r w:rsidRPr="00BE6148">
        <w:rPr>
          <w:rFonts w:cstheme="minorHAnsi"/>
        </w:rPr>
        <w:t xml:space="preserve"> </w:t>
      </w:r>
      <w:r w:rsidR="00004C3B" w:rsidRPr="00BE6148">
        <w:rPr>
          <w:rFonts w:cstheme="minorHAnsi"/>
        </w:rPr>
        <w:t xml:space="preserve">de nodige </w:t>
      </w:r>
      <w:r w:rsidRPr="00BE6148">
        <w:rPr>
          <w:rFonts w:cstheme="minorHAnsi"/>
        </w:rPr>
        <w:t>scheidsrechters</w:t>
      </w:r>
      <w:r w:rsidR="00004C3B" w:rsidRPr="00BE6148">
        <w:rPr>
          <w:rFonts w:cstheme="minorHAnsi"/>
        </w:rPr>
        <w:t xml:space="preserve"> bij de respectievelijke teams</w:t>
      </w:r>
      <w:r w:rsidRPr="00BE6148">
        <w:rPr>
          <w:rFonts w:cstheme="minorHAnsi"/>
        </w:rPr>
        <w:t xml:space="preserve"> </w:t>
      </w:r>
    </w:p>
    <w:p w:rsidR="006F4C82" w:rsidRPr="00BE6148" w:rsidRDefault="006F4C82" w:rsidP="00BE6148">
      <w:pPr>
        <w:pStyle w:val="ListParagraph"/>
        <w:numPr>
          <w:ilvl w:val="0"/>
          <w:numId w:val="22"/>
        </w:numPr>
        <w:rPr>
          <w:rFonts w:cstheme="minorHAnsi"/>
        </w:rPr>
      </w:pPr>
      <w:r w:rsidRPr="00BE6148">
        <w:rPr>
          <w:rFonts w:cstheme="minorHAnsi"/>
        </w:rPr>
        <w:t>D</w:t>
      </w:r>
      <w:r w:rsidR="00EB628B" w:rsidRPr="00BE6148">
        <w:rPr>
          <w:rFonts w:cstheme="minorHAnsi"/>
        </w:rPr>
        <w:t>e</w:t>
      </w:r>
      <w:r w:rsidRPr="00BE6148">
        <w:rPr>
          <w:rFonts w:cstheme="minorHAnsi"/>
        </w:rPr>
        <w:t xml:space="preserve"> </w:t>
      </w:r>
      <w:r w:rsidR="00EB628B" w:rsidRPr="00BE6148">
        <w:rPr>
          <w:rFonts w:cstheme="minorHAnsi"/>
        </w:rPr>
        <w:t>organisatie</w:t>
      </w:r>
      <w:r w:rsidRPr="00BE6148">
        <w:rPr>
          <w:rFonts w:cstheme="minorHAnsi"/>
        </w:rPr>
        <w:t xml:space="preserve"> </w:t>
      </w:r>
      <w:r w:rsidR="00EB628B" w:rsidRPr="00BE6148">
        <w:rPr>
          <w:rFonts w:cstheme="minorHAnsi"/>
        </w:rPr>
        <w:t>van</w:t>
      </w:r>
      <w:r w:rsidR="00AA1F40" w:rsidRPr="00BE6148">
        <w:rPr>
          <w:rFonts w:cstheme="minorHAnsi"/>
        </w:rPr>
        <w:t xml:space="preserve"> </w:t>
      </w:r>
      <w:r w:rsidR="00EB628B" w:rsidRPr="00BE6148">
        <w:rPr>
          <w:rFonts w:cstheme="minorHAnsi"/>
        </w:rPr>
        <w:t>(bij&gt;)</w:t>
      </w:r>
      <w:r w:rsidRPr="00BE6148">
        <w:rPr>
          <w:rFonts w:cstheme="minorHAnsi"/>
        </w:rPr>
        <w:t xml:space="preserve"> </w:t>
      </w:r>
      <w:r w:rsidR="00EB628B" w:rsidRPr="00BE6148">
        <w:rPr>
          <w:rFonts w:cstheme="minorHAnsi"/>
        </w:rPr>
        <w:t>scholingsbijeenkomsten</w:t>
      </w:r>
      <w:r w:rsidRPr="00BE6148">
        <w:rPr>
          <w:rFonts w:cstheme="minorHAnsi"/>
        </w:rPr>
        <w:t xml:space="preserve"> </w:t>
      </w:r>
      <w:r w:rsidR="00EB628B" w:rsidRPr="00BE6148">
        <w:rPr>
          <w:rFonts w:cstheme="minorHAnsi"/>
        </w:rPr>
        <w:t>voor</w:t>
      </w:r>
      <w:r w:rsidRPr="00BE6148">
        <w:rPr>
          <w:rFonts w:cstheme="minorHAnsi"/>
        </w:rPr>
        <w:t xml:space="preserve"> leden</w:t>
      </w:r>
      <w:r w:rsidR="00EB628B" w:rsidRPr="00BE6148">
        <w:rPr>
          <w:rFonts w:cstheme="minorHAnsi"/>
        </w:rPr>
        <w:t xml:space="preserve"> en ouders</w:t>
      </w:r>
      <w:r w:rsidRPr="00BE6148">
        <w:rPr>
          <w:rFonts w:cstheme="minorHAnsi"/>
        </w:rPr>
        <w:tab/>
      </w:r>
    </w:p>
    <w:p w:rsidR="00BA0A8A" w:rsidRPr="00BE6148" w:rsidRDefault="006F4C82" w:rsidP="00BE6148">
      <w:pPr>
        <w:pStyle w:val="ListParagraph"/>
        <w:numPr>
          <w:ilvl w:val="0"/>
          <w:numId w:val="22"/>
        </w:numPr>
        <w:rPr>
          <w:rFonts w:cstheme="minorHAnsi"/>
        </w:rPr>
      </w:pPr>
      <w:r w:rsidRPr="00BE6148">
        <w:rPr>
          <w:rFonts w:cstheme="minorHAnsi"/>
        </w:rPr>
        <w:t xml:space="preserve">het </w:t>
      </w:r>
      <w:r w:rsidR="00EB628B" w:rsidRPr="00BE6148">
        <w:rPr>
          <w:rFonts w:cstheme="minorHAnsi"/>
        </w:rPr>
        <w:t>aanvragen</w:t>
      </w:r>
      <w:r w:rsidR="00BA0A8A" w:rsidRPr="00BE6148">
        <w:rPr>
          <w:rFonts w:cstheme="minorHAnsi"/>
        </w:rPr>
        <w:t xml:space="preserve"> </w:t>
      </w:r>
      <w:r w:rsidR="00EB628B" w:rsidRPr="00BE6148">
        <w:rPr>
          <w:rFonts w:cstheme="minorHAnsi"/>
        </w:rPr>
        <w:t>van</w:t>
      </w:r>
      <w:r w:rsidR="00BA0A8A" w:rsidRPr="00BE6148">
        <w:rPr>
          <w:rFonts w:cstheme="minorHAnsi"/>
        </w:rPr>
        <w:t xml:space="preserve"> </w:t>
      </w:r>
      <w:r w:rsidR="00EB628B" w:rsidRPr="00BE6148">
        <w:rPr>
          <w:rFonts w:cstheme="minorHAnsi"/>
        </w:rPr>
        <w:t>kaartnummers</w:t>
      </w:r>
      <w:r w:rsidR="00BA0A8A" w:rsidRPr="00BE6148">
        <w:rPr>
          <w:rFonts w:cstheme="minorHAnsi"/>
        </w:rPr>
        <w:t xml:space="preserve"> </w:t>
      </w:r>
      <w:r w:rsidR="00EB628B" w:rsidRPr="00BE6148">
        <w:rPr>
          <w:rFonts w:cstheme="minorHAnsi"/>
        </w:rPr>
        <w:t>en/of</w:t>
      </w:r>
      <w:r w:rsidR="00BA0A8A" w:rsidRPr="00BE6148">
        <w:rPr>
          <w:rFonts w:cstheme="minorHAnsi"/>
        </w:rPr>
        <w:t xml:space="preserve"> </w:t>
      </w:r>
      <w:r w:rsidR="00EB628B" w:rsidRPr="00BE6148">
        <w:rPr>
          <w:rFonts w:cstheme="minorHAnsi"/>
        </w:rPr>
        <w:t>vervangende</w:t>
      </w:r>
      <w:r w:rsidR="00BA0A8A" w:rsidRPr="00BE6148">
        <w:rPr>
          <w:rFonts w:cstheme="minorHAnsi"/>
        </w:rPr>
        <w:t xml:space="preserve"> kaarten </w:t>
      </w:r>
    </w:p>
    <w:p w:rsidR="00EB628B" w:rsidRPr="00DD4572" w:rsidRDefault="00E23CA7" w:rsidP="00E23CA7">
      <w:r>
        <w:rPr>
          <w:rFonts w:ascii="Times New Roman" w:hAnsi="Times New Roman" w:cs="Times New Roman"/>
        </w:rPr>
        <w:t>3.</w:t>
      </w:r>
      <w:r w:rsidR="00BA0A8A">
        <w:t xml:space="preserve"> </w:t>
      </w:r>
      <w:r w:rsidR="00EB628B">
        <w:t>De</w:t>
      </w:r>
      <w:r w:rsidR="00BA0A8A">
        <w:t xml:space="preserve"> </w:t>
      </w:r>
      <w:r>
        <w:t>arbitrage</w:t>
      </w:r>
      <w:r w:rsidR="0027213B">
        <w:t xml:space="preserve">commissie </w:t>
      </w:r>
      <w:r w:rsidR="00EB628B">
        <w:t>verdeelt</w:t>
      </w:r>
      <w:r w:rsidR="0027213B">
        <w:t xml:space="preserve"> </w:t>
      </w:r>
      <w:r w:rsidR="00EB628B">
        <w:t>onderling</w:t>
      </w:r>
      <w:r w:rsidR="0027213B">
        <w:t xml:space="preserve"> </w:t>
      </w:r>
      <w:r w:rsidR="00EB628B">
        <w:t>de</w:t>
      </w:r>
      <w:r w:rsidR="0027213B">
        <w:t xml:space="preserve"> </w:t>
      </w:r>
      <w:r w:rsidR="00EB628B">
        <w:t>taken</w:t>
      </w:r>
      <w:r w:rsidR="0027213B">
        <w:t xml:space="preserve"> </w:t>
      </w:r>
      <w:r w:rsidR="00EB628B">
        <w:t>van</w:t>
      </w:r>
      <w:r w:rsidR="0027213B">
        <w:t xml:space="preserve"> </w:t>
      </w:r>
      <w:r w:rsidR="00EB628B">
        <w:t>haar</w:t>
      </w:r>
      <w:r w:rsidR="0027213B">
        <w:t xml:space="preserve"> </w:t>
      </w:r>
      <w:r w:rsidR="00EB628B">
        <w:t>leden</w:t>
      </w:r>
    </w:p>
    <w:p w:rsidR="00EB628B" w:rsidRDefault="00EB628B">
      <w:pPr>
        <w:rPr>
          <w:rFonts w:cstheme="minorHAnsi"/>
          <w:b/>
          <w:sz w:val="24"/>
          <w:szCs w:val="24"/>
          <w:u w:val="single"/>
        </w:rPr>
      </w:pPr>
    </w:p>
    <w:p w:rsidR="004673C6" w:rsidRDefault="004673C6">
      <w:pPr>
        <w:rPr>
          <w:rFonts w:cstheme="minorHAnsi"/>
          <w:b/>
          <w:sz w:val="24"/>
          <w:szCs w:val="24"/>
          <w:u w:val="single"/>
        </w:rPr>
      </w:pPr>
    </w:p>
    <w:p w:rsidR="00EB628B" w:rsidRDefault="00EB628B">
      <w:pPr>
        <w:rPr>
          <w:rFonts w:cstheme="minorHAnsi"/>
          <w:b/>
          <w:sz w:val="24"/>
          <w:szCs w:val="24"/>
          <w:u w:val="single"/>
        </w:rPr>
      </w:pPr>
    </w:p>
    <w:p w:rsidR="00EB628B" w:rsidRDefault="00EB628B">
      <w:pPr>
        <w:rPr>
          <w:rFonts w:cstheme="minorHAnsi"/>
          <w:b/>
          <w:sz w:val="24"/>
          <w:szCs w:val="24"/>
          <w:u w:val="single"/>
        </w:rPr>
      </w:pPr>
    </w:p>
    <w:p w:rsidR="00EB628B" w:rsidRDefault="00EB628B">
      <w:pPr>
        <w:rPr>
          <w:rFonts w:cstheme="minorHAnsi"/>
          <w:b/>
          <w:sz w:val="24"/>
          <w:szCs w:val="24"/>
          <w:u w:val="single"/>
        </w:rPr>
      </w:pPr>
    </w:p>
    <w:p w:rsidR="00EB628B" w:rsidRDefault="00EB628B">
      <w:pPr>
        <w:rPr>
          <w:rFonts w:cstheme="minorHAnsi"/>
          <w:b/>
          <w:sz w:val="24"/>
          <w:szCs w:val="24"/>
          <w:u w:val="single"/>
        </w:rPr>
      </w:pPr>
    </w:p>
    <w:p w:rsidR="00EB628B" w:rsidRDefault="00EB628B">
      <w:pPr>
        <w:rPr>
          <w:rFonts w:cstheme="minorHAnsi"/>
          <w:b/>
          <w:sz w:val="24"/>
          <w:szCs w:val="24"/>
          <w:u w:val="single"/>
        </w:rPr>
      </w:pPr>
    </w:p>
    <w:p w:rsidR="00EB628B" w:rsidRDefault="00EB628B">
      <w:pPr>
        <w:rPr>
          <w:rFonts w:cstheme="minorHAnsi"/>
          <w:b/>
          <w:sz w:val="24"/>
          <w:szCs w:val="24"/>
          <w:u w:val="single"/>
        </w:rPr>
      </w:pPr>
    </w:p>
    <w:p w:rsidR="00EB628B" w:rsidRDefault="00EB628B">
      <w:pPr>
        <w:rPr>
          <w:rFonts w:cstheme="minorHAnsi"/>
          <w:b/>
          <w:sz w:val="24"/>
          <w:szCs w:val="24"/>
          <w:u w:val="single"/>
        </w:rPr>
      </w:pPr>
    </w:p>
    <w:p w:rsidR="00EB628B" w:rsidRDefault="00EB628B">
      <w:pPr>
        <w:rPr>
          <w:rFonts w:cstheme="minorHAnsi"/>
          <w:b/>
          <w:sz w:val="24"/>
          <w:szCs w:val="24"/>
          <w:u w:val="single"/>
        </w:rPr>
      </w:pPr>
    </w:p>
    <w:p w:rsidR="00EB628B" w:rsidRDefault="00EB628B">
      <w:pPr>
        <w:rPr>
          <w:rFonts w:cstheme="minorHAnsi"/>
          <w:b/>
          <w:sz w:val="24"/>
          <w:szCs w:val="24"/>
          <w:u w:val="single"/>
        </w:rPr>
      </w:pPr>
    </w:p>
    <w:p w:rsidR="00EB628B" w:rsidRDefault="00EB628B">
      <w:pPr>
        <w:rPr>
          <w:rFonts w:cstheme="minorHAnsi"/>
          <w:b/>
          <w:sz w:val="24"/>
          <w:szCs w:val="24"/>
          <w:u w:val="single"/>
        </w:rPr>
      </w:pPr>
    </w:p>
    <w:p w:rsidR="006D4BEB" w:rsidRDefault="006D4BEB" w:rsidP="006D4BEB"/>
    <w:p w:rsidR="00BE6148" w:rsidRPr="006D4BEB" w:rsidRDefault="00BE6148" w:rsidP="006D4BEB"/>
    <w:p w:rsidR="00EA03E3" w:rsidRPr="009D515F" w:rsidRDefault="004C4BF3" w:rsidP="004C4BF3">
      <w:pPr>
        <w:pStyle w:val="Heading1"/>
      </w:pPr>
      <w:bookmarkStart w:id="4" w:name="_Toc16623844"/>
      <w:r>
        <w:lastRenderedPageBreak/>
        <w:t xml:space="preserve">5. </w:t>
      </w:r>
      <w:r w:rsidR="00F61901" w:rsidRPr="009D515F">
        <w:t>Rechten en plich</w:t>
      </w:r>
      <w:r>
        <w:t>t</w:t>
      </w:r>
      <w:r w:rsidR="00F61901" w:rsidRPr="009D515F">
        <w:t>en</w:t>
      </w:r>
      <w:r w:rsidR="00EA03E3" w:rsidRPr="009D515F">
        <w:t>:</w:t>
      </w:r>
      <w:bookmarkEnd w:id="4"/>
    </w:p>
    <w:p w:rsidR="003A4EF8" w:rsidRPr="00E07063" w:rsidRDefault="003A4EF8" w:rsidP="00E07063">
      <w:pPr>
        <w:pStyle w:val="ListParagraph"/>
        <w:numPr>
          <w:ilvl w:val="0"/>
          <w:numId w:val="16"/>
        </w:numPr>
        <w:rPr>
          <w:rFonts w:cstheme="minorHAnsi"/>
        </w:rPr>
      </w:pPr>
      <w:r w:rsidRPr="00E07063">
        <w:rPr>
          <w:rFonts w:cstheme="minorHAnsi"/>
        </w:rPr>
        <w:t>Alle spelende leden</w:t>
      </w:r>
      <w:r w:rsidR="008B5E26" w:rsidRPr="00E07063">
        <w:rPr>
          <w:rFonts w:cstheme="minorHAnsi"/>
          <w:b/>
        </w:rPr>
        <w:t xml:space="preserve"> </w:t>
      </w:r>
      <w:r w:rsidR="006D4BEB" w:rsidRPr="00E07063">
        <w:rPr>
          <w:rFonts w:cstheme="minorHAnsi"/>
          <w:b/>
        </w:rPr>
        <w:t>vanaf de</w:t>
      </w:r>
      <w:r w:rsidR="008B5E26" w:rsidRPr="00E07063">
        <w:rPr>
          <w:rFonts w:cstheme="minorHAnsi"/>
          <w:b/>
        </w:rPr>
        <w:t xml:space="preserve"> </w:t>
      </w:r>
      <w:r w:rsidRPr="00E07063">
        <w:rPr>
          <w:rFonts w:cstheme="minorHAnsi"/>
          <w:b/>
        </w:rPr>
        <w:t xml:space="preserve">leeftijd </w:t>
      </w:r>
      <w:r w:rsidR="008B5E26" w:rsidRPr="00E07063">
        <w:rPr>
          <w:rFonts w:cstheme="minorHAnsi"/>
          <w:b/>
        </w:rPr>
        <w:t xml:space="preserve">van 16 jaar </w:t>
      </w:r>
      <w:r w:rsidRPr="00E07063">
        <w:rPr>
          <w:rFonts w:cstheme="minorHAnsi"/>
        </w:rPr>
        <w:t>zijn verplicht</w:t>
      </w:r>
      <w:r w:rsidR="00B94146" w:rsidRPr="00E07063">
        <w:rPr>
          <w:rFonts w:cstheme="minorHAnsi"/>
        </w:rPr>
        <w:t xml:space="preserve"> door de KNHB om</w:t>
      </w:r>
      <w:r w:rsidRPr="00E07063">
        <w:rPr>
          <w:rFonts w:cstheme="minorHAnsi"/>
        </w:rPr>
        <w:t xml:space="preserve"> een </w:t>
      </w:r>
      <w:r w:rsidR="001E1ACA" w:rsidRPr="00E07063">
        <w:rPr>
          <w:rFonts w:cstheme="minorHAnsi"/>
        </w:rPr>
        <w:t>club</w:t>
      </w:r>
      <w:r w:rsidRPr="00E07063">
        <w:rPr>
          <w:rFonts w:cstheme="minorHAnsi"/>
        </w:rPr>
        <w:t>scheidsrechter</w:t>
      </w:r>
      <w:r w:rsidR="001E1ACA" w:rsidRPr="00E07063">
        <w:rPr>
          <w:rFonts w:cstheme="minorHAnsi"/>
        </w:rPr>
        <w:t xml:space="preserve">s </w:t>
      </w:r>
      <w:r w:rsidRPr="00E07063">
        <w:rPr>
          <w:rFonts w:cstheme="minorHAnsi"/>
        </w:rPr>
        <w:t>kaart</w:t>
      </w:r>
      <w:r w:rsidR="003273EB" w:rsidRPr="00E07063">
        <w:rPr>
          <w:rFonts w:cstheme="minorHAnsi"/>
        </w:rPr>
        <w:t xml:space="preserve"> (CS)</w:t>
      </w:r>
      <w:r w:rsidRPr="00E07063">
        <w:rPr>
          <w:rFonts w:cstheme="minorHAnsi"/>
        </w:rPr>
        <w:t xml:space="preserve"> te halen</w:t>
      </w:r>
      <w:r w:rsidR="000120D8" w:rsidRPr="00E07063">
        <w:rPr>
          <w:rFonts w:cstheme="minorHAnsi"/>
        </w:rPr>
        <w:t>, en worden ingedeeld om</w:t>
      </w:r>
      <w:r w:rsidR="005508F0" w:rsidRPr="00E07063">
        <w:rPr>
          <w:rFonts w:cstheme="minorHAnsi"/>
        </w:rPr>
        <w:t xml:space="preserve"> bij </w:t>
      </w:r>
      <w:r w:rsidR="006D4BEB" w:rsidRPr="00E07063">
        <w:rPr>
          <w:rFonts w:cstheme="minorHAnsi"/>
        </w:rPr>
        <w:t>de wedstrijden</w:t>
      </w:r>
      <w:r w:rsidR="005508F0" w:rsidRPr="00E07063">
        <w:rPr>
          <w:rFonts w:cstheme="minorHAnsi"/>
        </w:rPr>
        <w:t xml:space="preserve"> van de </w:t>
      </w:r>
      <w:r w:rsidR="005508F0" w:rsidRPr="00E07063">
        <w:rPr>
          <w:rFonts w:cstheme="minorHAnsi"/>
          <w:b/>
        </w:rPr>
        <w:t>A-</w:t>
      </w:r>
      <w:r w:rsidR="005508F0" w:rsidRPr="00E07063">
        <w:rPr>
          <w:rFonts w:cstheme="minorHAnsi"/>
        </w:rPr>
        <w:t xml:space="preserve"> tot en met de </w:t>
      </w:r>
      <w:r w:rsidR="005508F0" w:rsidRPr="00E07063">
        <w:rPr>
          <w:rFonts w:cstheme="minorHAnsi"/>
          <w:b/>
        </w:rPr>
        <w:t>D- jeugd</w:t>
      </w:r>
      <w:r w:rsidR="005508F0" w:rsidRPr="00E07063">
        <w:rPr>
          <w:rFonts w:cstheme="minorHAnsi"/>
        </w:rPr>
        <w:t xml:space="preserve"> te fluiten.</w:t>
      </w:r>
      <w:r w:rsidR="003273EB" w:rsidRPr="00E07063">
        <w:rPr>
          <w:rFonts w:cstheme="minorHAnsi"/>
        </w:rPr>
        <w:t xml:space="preserve"> </w:t>
      </w:r>
      <w:r w:rsidR="0080217F" w:rsidRPr="00E07063">
        <w:rPr>
          <w:rFonts w:cstheme="minorHAnsi"/>
        </w:rPr>
        <w:t>Hierbij zal ook naar het niveau van de scheidsrechters worden gekeken</w:t>
      </w:r>
    </w:p>
    <w:p w:rsidR="0098259A" w:rsidRPr="00E07063" w:rsidRDefault="0098259A" w:rsidP="00E07063">
      <w:pPr>
        <w:pStyle w:val="ListParagraph"/>
        <w:numPr>
          <w:ilvl w:val="0"/>
          <w:numId w:val="16"/>
        </w:numPr>
        <w:rPr>
          <w:rFonts w:ascii="Arial" w:hAnsi="Arial" w:cs="Arial"/>
          <w:sz w:val="28"/>
          <w:szCs w:val="28"/>
        </w:rPr>
      </w:pPr>
      <w:r>
        <w:t>De</w:t>
      </w:r>
      <w:r w:rsidR="002E091B">
        <w:t xml:space="preserve"> </w:t>
      </w:r>
      <w:r>
        <w:t>fluitiste</w:t>
      </w:r>
      <w:r w:rsidR="002E091B">
        <w:t xml:space="preserve">n </w:t>
      </w:r>
      <w:r>
        <w:t>worden</w:t>
      </w:r>
      <w:r w:rsidR="002E091B">
        <w:t xml:space="preserve"> </w:t>
      </w:r>
      <w:r w:rsidR="006A5F60">
        <w:t>minimaal 2 weken</w:t>
      </w:r>
      <w:r w:rsidR="002E091B">
        <w:t xml:space="preserve"> </w:t>
      </w:r>
      <w:r>
        <w:t>vóór</w:t>
      </w:r>
      <w:r w:rsidR="002E091B">
        <w:t xml:space="preserve"> </w:t>
      </w:r>
      <w:r>
        <w:t>de</w:t>
      </w:r>
      <w:r w:rsidR="009D19EB">
        <w:t xml:space="preserve"> betreffende </w:t>
      </w:r>
      <w:r>
        <w:t>wedstrijd</w:t>
      </w:r>
      <w:r w:rsidR="009D19EB">
        <w:t xml:space="preserve"> </w:t>
      </w:r>
      <w:r>
        <w:t>door</w:t>
      </w:r>
      <w:r w:rsidR="009D19EB">
        <w:t xml:space="preserve"> </w:t>
      </w:r>
      <w:r>
        <w:t>de</w:t>
      </w:r>
      <w:r w:rsidR="0047033E">
        <w:t xml:space="preserve"> scheidsrechter </w:t>
      </w:r>
      <w:r>
        <w:t>commissie</w:t>
      </w:r>
      <w:r w:rsidR="009D19EB">
        <w:t xml:space="preserve"> </w:t>
      </w:r>
      <w:r>
        <w:t>per</w:t>
      </w:r>
      <w:r w:rsidR="009D19EB">
        <w:t xml:space="preserve"> </w:t>
      </w:r>
      <w:r>
        <w:t>email</w:t>
      </w:r>
      <w:r w:rsidR="009D19EB">
        <w:t xml:space="preserve"> </w:t>
      </w:r>
      <w:r>
        <w:t>op</w:t>
      </w:r>
      <w:r w:rsidR="009D19EB">
        <w:t xml:space="preserve"> </w:t>
      </w:r>
      <w:r>
        <w:t>de</w:t>
      </w:r>
      <w:r w:rsidR="009D19EB">
        <w:t xml:space="preserve"> </w:t>
      </w:r>
      <w:r>
        <w:t>hoogte</w:t>
      </w:r>
      <w:r w:rsidR="009D19EB">
        <w:t xml:space="preserve"> </w:t>
      </w:r>
      <w:r>
        <w:t>gesteld</w:t>
      </w:r>
      <w:r w:rsidR="009D19EB">
        <w:t xml:space="preserve"> </w:t>
      </w:r>
      <w:r>
        <w:t>van</w:t>
      </w:r>
      <w:r w:rsidR="009D19EB">
        <w:t xml:space="preserve"> </w:t>
      </w:r>
      <w:r>
        <w:t>hun</w:t>
      </w:r>
      <w:r w:rsidR="009D19EB">
        <w:t xml:space="preserve"> </w:t>
      </w:r>
      <w:r>
        <w:t>fluitbeurt</w:t>
      </w:r>
      <w:r w:rsidR="00542910">
        <w:t xml:space="preserve"> op </w:t>
      </w:r>
      <w:r w:rsidR="006A5F60">
        <w:t xml:space="preserve">een specifieke datum op </w:t>
      </w:r>
      <w:r>
        <w:t>zaterdag</w:t>
      </w:r>
      <w:r w:rsidR="00F020E9">
        <w:t xml:space="preserve"> of zondag. L</w:t>
      </w:r>
      <w:r>
        <w:t>eden</w:t>
      </w:r>
      <w:r w:rsidR="00542910">
        <w:t xml:space="preserve"> </w:t>
      </w:r>
      <w:r>
        <w:t>zijn</w:t>
      </w:r>
      <w:r w:rsidR="00F020E9">
        <w:t xml:space="preserve"> </w:t>
      </w:r>
      <w:r>
        <w:t>zelf</w:t>
      </w:r>
      <w:r w:rsidR="00F020E9">
        <w:t xml:space="preserve"> </w:t>
      </w:r>
      <w:r>
        <w:t>verantwoordelijk</w:t>
      </w:r>
      <w:r w:rsidR="00F020E9">
        <w:t xml:space="preserve"> </w:t>
      </w:r>
      <w:r w:rsidR="0047033E">
        <w:t xml:space="preserve">ervoor </w:t>
      </w:r>
      <w:r>
        <w:t>dat</w:t>
      </w:r>
      <w:r w:rsidR="00F020E9">
        <w:t xml:space="preserve"> </w:t>
      </w:r>
      <w:r>
        <w:t>de</w:t>
      </w:r>
      <w:r w:rsidR="00F020E9">
        <w:t xml:space="preserve"> </w:t>
      </w:r>
      <w:r>
        <w:t xml:space="preserve">juiste </w:t>
      </w:r>
      <w:r w:rsidR="0047033E">
        <w:t xml:space="preserve">email- en </w:t>
      </w:r>
      <w:r>
        <w:t>contactgegevens bij</w:t>
      </w:r>
      <w:r w:rsidR="00F020E9">
        <w:t xml:space="preserve"> </w:t>
      </w:r>
      <w:r>
        <w:t>de</w:t>
      </w:r>
      <w:r w:rsidR="00F020E9">
        <w:t xml:space="preserve"> </w:t>
      </w:r>
      <w:r>
        <w:t>ledenadministratie</w:t>
      </w:r>
      <w:r w:rsidR="00F020E9">
        <w:t xml:space="preserve"> </w:t>
      </w:r>
      <w:r>
        <w:t>bekend</w:t>
      </w:r>
      <w:r w:rsidR="00F020E9">
        <w:t xml:space="preserve"> </w:t>
      </w:r>
      <w:r>
        <w:t>zijn.</w:t>
      </w:r>
    </w:p>
    <w:p w:rsidR="007A2471" w:rsidRDefault="00684C28" w:rsidP="00E07063">
      <w:pPr>
        <w:pStyle w:val="ListParagraph"/>
        <w:numPr>
          <w:ilvl w:val="0"/>
          <w:numId w:val="16"/>
        </w:numPr>
      </w:pPr>
      <w:r>
        <w:t>Op</w:t>
      </w:r>
      <w:r w:rsidR="00B14949">
        <w:t xml:space="preserve"> </w:t>
      </w:r>
      <w:r>
        <w:t>de</w:t>
      </w:r>
      <w:r w:rsidR="00B14949">
        <w:t xml:space="preserve"> </w:t>
      </w:r>
      <w:r>
        <w:t>website</w:t>
      </w:r>
      <w:r w:rsidR="00B14949">
        <w:t xml:space="preserve"> </w:t>
      </w:r>
      <w:r>
        <w:t>van</w:t>
      </w:r>
      <w:r w:rsidR="00B14949">
        <w:t xml:space="preserve"> HCGR s</w:t>
      </w:r>
      <w:r>
        <w:t>taat</w:t>
      </w:r>
      <w:r w:rsidR="00B14949">
        <w:t xml:space="preserve"> </w:t>
      </w:r>
      <w:r>
        <w:t>wekelijks</w:t>
      </w:r>
      <w:r w:rsidR="00B14949">
        <w:t xml:space="preserve"> </w:t>
      </w:r>
      <w:r>
        <w:t>aangegeven</w:t>
      </w:r>
      <w:r w:rsidR="00B14949">
        <w:t xml:space="preserve"> </w:t>
      </w:r>
      <w:r>
        <w:t>wanneer</w:t>
      </w:r>
      <w:r w:rsidR="00B14949">
        <w:t xml:space="preserve"> </w:t>
      </w:r>
      <w:r>
        <w:t>de desbetreffende</w:t>
      </w:r>
      <w:r w:rsidR="00B14949">
        <w:t xml:space="preserve"> </w:t>
      </w:r>
      <w:r>
        <w:t>speler</w:t>
      </w:r>
      <w:r w:rsidR="00B14949">
        <w:t xml:space="preserve"> </w:t>
      </w:r>
      <w:r>
        <w:t>zijn</w:t>
      </w:r>
      <w:r w:rsidR="00B14949">
        <w:t xml:space="preserve"> </w:t>
      </w:r>
      <w:r>
        <w:t>of</w:t>
      </w:r>
      <w:r w:rsidR="00B14949">
        <w:t xml:space="preserve"> </w:t>
      </w:r>
      <w:r>
        <w:t>haar</w:t>
      </w:r>
      <w:r w:rsidR="00B14949">
        <w:t xml:space="preserve"> </w:t>
      </w:r>
      <w:r>
        <w:t>fluitbeurt</w:t>
      </w:r>
      <w:r w:rsidR="00B14949">
        <w:t xml:space="preserve"> </w:t>
      </w:r>
      <w:r>
        <w:t>moet</w:t>
      </w:r>
      <w:r w:rsidR="00B14949">
        <w:t xml:space="preserve"> </w:t>
      </w:r>
      <w:r>
        <w:t>vervullen,</w:t>
      </w:r>
      <w:r w:rsidR="00B14949">
        <w:t xml:space="preserve"> en </w:t>
      </w:r>
      <w:r>
        <w:t>op</w:t>
      </w:r>
      <w:r w:rsidR="00B14949">
        <w:t xml:space="preserve"> </w:t>
      </w:r>
      <w:r>
        <w:t>welk</w:t>
      </w:r>
      <w:r w:rsidR="00B14949">
        <w:t xml:space="preserve"> </w:t>
      </w:r>
      <w:r>
        <w:t>tijdstip</w:t>
      </w:r>
      <w:r w:rsidR="00B14949">
        <w:t xml:space="preserve"> </w:t>
      </w:r>
      <w:r>
        <w:t>en</w:t>
      </w:r>
      <w:r w:rsidR="00B14949">
        <w:t xml:space="preserve"> </w:t>
      </w:r>
      <w:r>
        <w:t>b</w:t>
      </w:r>
      <w:r w:rsidR="00AB25E7">
        <w:t>ij</w:t>
      </w:r>
      <w:r>
        <w:t xml:space="preserve"> welk</w:t>
      </w:r>
      <w:r w:rsidR="00B14949">
        <w:t xml:space="preserve"> </w:t>
      </w:r>
      <w:r>
        <w:t>team.</w:t>
      </w:r>
      <w:r w:rsidR="007A2471">
        <w:t xml:space="preserve"> </w:t>
      </w:r>
    </w:p>
    <w:p w:rsidR="007A2471" w:rsidRDefault="00684C28" w:rsidP="00E07063">
      <w:pPr>
        <w:pStyle w:val="ListParagraph"/>
        <w:numPr>
          <w:ilvl w:val="0"/>
          <w:numId w:val="16"/>
        </w:numPr>
      </w:pPr>
      <w:r>
        <w:t>De</w:t>
      </w:r>
      <w:r w:rsidR="007A2471">
        <w:t xml:space="preserve"> </w:t>
      </w:r>
      <w:r>
        <w:t>fluitist is</w:t>
      </w:r>
      <w:r w:rsidR="007A2471">
        <w:t xml:space="preserve"> </w:t>
      </w:r>
      <w:r>
        <w:t>zelf</w:t>
      </w:r>
      <w:r w:rsidR="00DB7AAB">
        <w:t xml:space="preserve"> </w:t>
      </w:r>
      <w:r>
        <w:t>verantwoordelijk</w:t>
      </w:r>
      <w:r w:rsidR="007A2471">
        <w:t xml:space="preserve"> </w:t>
      </w:r>
      <w:r>
        <w:t>voor het</w:t>
      </w:r>
      <w:r w:rsidR="007A2471">
        <w:t xml:space="preserve"> </w:t>
      </w:r>
      <w:r>
        <w:t>kennisnemen</w:t>
      </w:r>
      <w:r w:rsidR="007A2471">
        <w:t xml:space="preserve"> </w:t>
      </w:r>
      <w:r>
        <w:t>van</w:t>
      </w:r>
      <w:r w:rsidR="007A2471">
        <w:t xml:space="preserve"> </w:t>
      </w:r>
      <w:r>
        <w:t>zijn</w:t>
      </w:r>
      <w:r w:rsidR="007A2471">
        <w:t xml:space="preserve"> </w:t>
      </w:r>
      <w:r>
        <w:t>of</w:t>
      </w:r>
      <w:r w:rsidR="00ED34AC">
        <w:t xml:space="preserve"> </w:t>
      </w:r>
      <w:r>
        <w:t>haar fluitbeurt.</w:t>
      </w:r>
    </w:p>
    <w:p w:rsidR="008009AF" w:rsidRDefault="00684C28" w:rsidP="00E07063">
      <w:pPr>
        <w:pStyle w:val="ListParagraph"/>
        <w:numPr>
          <w:ilvl w:val="0"/>
          <w:numId w:val="16"/>
        </w:numPr>
      </w:pPr>
      <w:r w:rsidRPr="004922FE">
        <w:t>De</w:t>
      </w:r>
      <w:r w:rsidR="00ED34AC" w:rsidRPr="004922FE">
        <w:t xml:space="preserve"> fluitist dient </w:t>
      </w:r>
      <w:r w:rsidRPr="004922FE">
        <w:t>tenminste</w:t>
      </w:r>
      <w:r w:rsidR="00ED34AC" w:rsidRPr="004922FE">
        <w:t xml:space="preserve"> </w:t>
      </w:r>
      <w:r w:rsidRPr="004922FE">
        <w:t>een</w:t>
      </w:r>
      <w:r w:rsidR="00ED34AC" w:rsidRPr="004922FE">
        <w:t xml:space="preserve"> </w:t>
      </w:r>
      <w:r w:rsidRPr="007A46EF">
        <w:rPr>
          <w:b/>
        </w:rPr>
        <w:t>kwartie</w:t>
      </w:r>
      <w:r w:rsidRPr="004922FE">
        <w:t>r</w:t>
      </w:r>
      <w:r w:rsidR="00ED34AC" w:rsidRPr="004922FE">
        <w:t xml:space="preserve"> </w:t>
      </w:r>
      <w:r w:rsidRPr="004922FE">
        <w:t>voor</w:t>
      </w:r>
      <w:r w:rsidR="00ED34AC" w:rsidRPr="004922FE">
        <w:t xml:space="preserve"> </w:t>
      </w:r>
      <w:r w:rsidRPr="004922FE">
        <w:t>aanvang</w:t>
      </w:r>
      <w:r w:rsidR="00ED34AC" w:rsidRPr="004922FE">
        <w:t xml:space="preserve"> </w:t>
      </w:r>
      <w:r w:rsidRPr="004922FE">
        <w:t>van</w:t>
      </w:r>
      <w:r w:rsidR="00ED34AC" w:rsidRPr="004922FE">
        <w:t xml:space="preserve"> </w:t>
      </w:r>
      <w:r w:rsidRPr="004922FE">
        <w:t>de</w:t>
      </w:r>
      <w:r w:rsidR="00ED34AC" w:rsidRPr="004922FE">
        <w:t xml:space="preserve"> </w:t>
      </w:r>
      <w:r w:rsidRPr="004922FE">
        <w:t>wedstrijd aanwezig te zijn</w:t>
      </w:r>
    </w:p>
    <w:p w:rsidR="00723E2D" w:rsidRPr="00846007" w:rsidRDefault="00723E2D" w:rsidP="00E07063">
      <w:pPr>
        <w:pStyle w:val="ListParagraph"/>
        <w:numPr>
          <w:ilvl w:val="0"/>
          <w:numId w:val="16"/>
        </w:numPr>
        <w:rPr>
          <w:rFonts w:cstheme="minorHAnsi"/>
        </w:rPr>
      </w:pPr>
      <w:r w:rsidRPr="00723E2D">
        <w:t>Indien een spelend lid</w:t>
      </w:r>
      <w:r>
        <w:t xml:space="preserve"> zonder opgave van redenen niet deelneemt aan de cursus en/of de CS-examens</w:t>
      </w:r>
      <w:r w:rsidR="00037EF8">
        <w:t xml:space="preserve"> is de arbitr</w:t>
      </w:r>
      <w:r w:rsidR="00CC3420">
        <w:t>agecommissie gerechtigd exceptionele</w:t>
      </w:r>
      <w:r w:rsidR="00037EF8">
        <w:t xml:space="preserve"> maatregelen te treffen zoals</w:t>
      </w:r>
      <w:r w:rsidR="00DF019E">
        <w:t xml:space="preserve"> het uitsluiten van wedstrijden en</w:t>
      </w:r>
      <w:r w:rsidR="00E874C4" w:rsidRPr="00846007">
        <w:rPr>
          <w:rFonts w:cstheme="minorHAnsi"/>
        </w:rPr>
        <w:t xml:space="preserve"> het toedelen van extra fluitbeurten en/of het opleggen van andere sancties. </w:t>
      </w:r>
    </w:p>
    <w:p w:rsidR="0036289A" w:rsidRDefault="00417959" w:rsidP="00E07063">
      <w:pPr>
        <w:pStyle w:val="ListParagraph"/>
        <w:numPr>
          <w:ilvl w:val="0"/>
          <w:numId w:val="16"/>
        </w:numPr>
      </w:pPr>
      <w:r w:rsidRPr="004922FE">
        <w:t>In</w:t>
      </w:r>
      <w:r w:rsidR="004922FE">
        <w:t xml:space="preserve"> </w:t>
      </w:r>
      <w:r w:rsidRPr="004922FE">
        <w:t>dien</w:t>
      </w:r>
      <w:r w:rsidR="004922FE">
        <w:t xml:space="preserve"> </w:t>
      </w:r>
      <w:r w:rsidRPr="004922FE">
        <w:t>een</w:t>
      </w:r>
      <w:r w:rsidR="004922FE">
        <w:t xml:space="preserve"> spelend </w:t>
      </w:r>
      <w:r w:rsidRPr="004922FE">
        <w:t>lid</w:t>
      </w:r>
      <w:r w:rsidR="004922FE">
        <w:t xml:space="preserve"> </w:t>
      </w:r>
      <w:r w:rsidRPr="004922FE">
        <w:t>stelselmatig</w:t>
      </w:r>
      <w:r w:rsidR="004922FE">
        <w:t xml:space="preserve"> </w:t>
      </w:r>
      <w:r w:rsidRPr="004922FE">
        <w:t>afwezig</w:t>
      </w:r>
      <w:r w:rsidR="004922FE">
        <w:t xml:space="preserve"> </w:t>
      </w:r>
      <w:r w:rsidRPr="004922FE">
        <w:t>is</w:t>
      </w:r>
      <w:r w:rsidR="004922FE">
        <w:t xml:space="preserve"> </w:t>
      </w:r>
      <w:r w:rsidRPr="004922FE">
        <w:t>bij</w:t>
      </w:r>
      <w:r w:rsidR="00127CC3">
        <w:t xml:space="preserve"> </w:t>
      </w:r>
      <w:r w:rsidRPr="004922FE">
        <w:t>zijn/haar</w:t>
      </w:r>
      <w:r w:rsidR="004922FE">
        <w:t xml:space="preserve"> </w:t>
      </w:r>
      <w:r w:rsidRPr="004922FE">
        <w:t>fluitbeurt</w:t>
      </w:r>
      <w:r w:rsidR="004922FE">
        <w:t xml:space="preserve"> </w:t>
      </w:r>
      <w:r w:rsidRPr="004922FE">
        <w:t>of herhaaldelijk</w:t>
      </w:r>
      <w:r w:rsidR="00776CCC">
        <w:t xml:space="preserve"> zonder dit te melden</w:t>
      </w:r>
      <w:r w:rsidRPr="004922FE">
        <w:t>,</w:t>
      </w:r>
      <w:r w:rsidR="00776CCC">
        <w:t xml:space="preserve"> </w:t>
      </w:r>
      <w:r w:rsidRPr="004922FE">
        <w:t>is</w:t>
      </w:r>
      <w:r w:rsidR="00776CCC">
        <w:t xml:space="preserve"> </w:t>
      </w:r>
      <w:r w:rsidRPr="004922FE">
        <w:t>de</w:t>
      </w:r>
      <w:r w:rsidR="00776CCC">
        <w:t xml:space="preserve"> sc</w:t>
      </w:r>
      <w:r w:rsidR="008806F2">
        <w:t xml:space="preserve">heidsrechterscommissie gerechtigd dit aan te </w:t>
      </w:r>
      <w:r w:rsidRPr="004922FE">
        <w:t>geven</w:t>
      </w:r>
      <w:r w:rsidR="008806F2">
        <w:t xml:space="preserve"> </w:t>
      </w:r>
      <w:r w:rsidRPr="004922FE">
        <w:t>bij</w:t>
      </w:r>
      <w:r w:rsidR="008806F2">
        <w:t xml:space="preserve"> het bestuur van HCGR</w:t>
      </w:r>
      <w:r w:rsidR="00D308F6">
        <w:t xml:space="preserve">. </w:t>
      </w:r>
      <w:r w:rsidRPr="004922FE">
        <w:t>Het</w:t>
      </w:r>
      <w:r w:rsidR="008806F2">
        <w:t xml:space="preserve"> </w:t>
      </w:r>
      <w:r w:rsidRPr="004922FE">
        <w:t>betreffende</w:t>
      </w:r>
      <w:r w:rsidR="008806F2">
        <w:t xml:space="preserve"> </w:t>
      </w:r>
      <w:r w:rsidRPr="004922FE">
        <w:t>lid</w:t>
      </w:r>
      <w:r w:rsidR="008806F2">
        <w:t xml:space="preserve"> </w:t>
      </w:r>
      <w:r w:rsidRPr="004922FE">
        <w:t>dient</w:t>
      </w:r>
      <w:r w:rsidR="008806F2">
        <w:t xml:space="preserve"> </w:t>
      </w:r>
      <w:r w:rsidRPr="004922FE">
        <w:t>gehoor</w:t>
      </w:r>
      <w:r w:rsidR="00127CC3">
        <w:t xml:space="preserve"> </w:t>
      </w:r>
      <w:r w:rsidRPr="004922FE">
        <w:t>te geven</w:t>
      </w:r>
      <w:r w:rsidR="00127CC3">
        <w:t xml:space="preserve"> </w:t>
      </w:r>
      <w:r w:rsidRPr="004922FE">
        <w:t>aan</w:t>
      </w:r>
      <w:r w:rsidR="00127CC3">
        <w:t xml:space="preserve"> </w:t>
      </w:r>
      <w:r w:rsidRPr="004922FE">
        <w:t>de</w:t>
      </w:r>
      <w:r w:rsidR="00127CC3">
        <w:t xml:space="preserve"> </w:t>
      </w:r>
      <w:r w:rsidRPr="004922FE">
        <w:t>oproep</w:t>
      </w:r>
      <w:r w:rsidR="00127CC3">
        <w:t xml:space="preserve"> </w:t>
      </w:r>
      <w:r w:rsidRPr="004922FE">
        <w:t>van</w:t>
      </w:r>
      <w:r w:rsidR="00127CC3">
        <w:t xml:space="preserve"> het bestuur om </w:t>
      </w:r>
      <w:r w:rsidRPr="004922FE">
        <w:t>zich</w:t>
      </w:r>
      <w:r w:rsidR="00D308F6">
        <w:t xml:space="preserve"> hierover</w:t>
      </w:r>
      <w:r w:rsidR="00127CC3">
        <w:t xml:space="preserve"> te </w:t>
      </w:r>
      <w:r w:rsidRPr="004922FE">
        <w:t>verantwoorden.</w:t>
      </w:r>
    </w:p>
    <w:p w:rsidR="008A08C5" w:rsidRPr="009D515F" w:rsidRDefault="004C4BF3" w:rsidP="004C4BF3">
      <w:pPr>
        <w:pStyle w:val="Heading1"/>
      </w:pPr>
      <w:bookmarkStart w:id="5" w:name="_Toc16623845"/>
      <w:r>
        <w:t xml:space="preserve">6. </w:t>
      </w:r>
      <w:r w:rsidR="008B64B6" w:rsidRPr="009D515F">
        <w:t>T</w:t>
      </w:r>
      <w:r w:rsidR="004178D1" w:rsidRPr="009D515F">
        <w:t>oewijzing</w:t>
      </w:r>
      <w:r w:rsidR="00852293">
        <w:t xml:space="preserve"> van de</w:t>
      </w:r>
      <w:r w:rsidR="004178D1" w:rsidRPr="009D515F">
        <w:t xml:space="preserve"> fluitbeurt</w:t>
      </w:r>
      <w:r w:rsidR="008A08C5" w:rsidRPr="009D515F">
        <w:t>:</w:t>
      </w:r>
      <w:bookmarkEnd w:id="5"/>
    </w:p>
    <w:p w:rsidR="008A08C5" w:rsidRPr="00E07063" w:rsidRDefault="008A08C5" w:rsidP="00E07063">
      <w:pPr>
        <w:pStyle w:val="ListParagraph"/>
        <w:numPr>
          <w:ilvl w:val="0"/>
          <w:numId w:val="17"/>
        </w:numPr>
        <w:rPr>
          <w:rFonts w:cstheme="minorHAnsi"/>
        </w:rPr>
      </w:pPr>
      <w:r w:rsidRPr="00E07063">
        <w:rPr>
          <w:rFonts w:cstheme="minorHAnsi"/>
        </w:rPr>
        <w:t>De toewijzing van de fluitbeurten aan een spelend lid geschiedt door de scheidsrechterscommissie.</w:t>
      </w:r>
    </w:p>
    <w:p w:rsidR="009D515F" w:rsidRDefault="008A08C5" w:rsidP="00E07063">
      <w:pPr>
        <w:pStyle w:val="ListParagraph"/>
        <w:numPr>
          <w:ilvl w:val="0"/>
          <w:numId w:val="17"/>
        </w:numPr>
        <w:rPr>
          <w:rFonts w:ascii="Arial" w:hAnsi="Arial" w:cs="Arial"/>
          <w:sz w:val="28"/>
          <w:szCs w:val="28"/>
        </w:rPr>
      </w:pPr>
      <w:r w:rsidRPr="00846007">
        <w:rPr>
          <w:rFonts w:cstheme="minorHAnsi"/>
        </w:rPr>
        <w:t>De toewijzing geschiedt zoveel mogelijk direct voor, dan wel na de eigen wedstrijd van de fluitist. In overleg en na akkoord van de scheidsrechtercommissie is afwijking hiervan mogelijk</w:t>
      </w:r>
      <w:r w:rsidRPr="00846007">
        <w:rPr>
          <w:rFonts w:ascii="Arial" w:hAnsi="Arial" w:cs="Arial"/>
          <w:sz w:val="28"/>
          <w:szCs w:val="28"/>
        </w:rPr>
        <w:t xml:space="preserve">. </w:t>
      </w:r>
    </w:p>
    <w:p w:rsidR="002E5BE6" w:rsidRDefault="002E5BE6" w:rsidP="002E5BE6">
      <w:pPr>
        <w:rPr>
          <w:rFonts w:ascii="Arial" w:hAnsi="Arial" w:cs="Arial"/>
          <w:sz w:val="28"/>
          <w:szCs w:val="28"/>
        </w:rPr>
      </w:pPr>
    </w:p>
    <w:p w:rsidR="002E5BE6" w:rsidRDefault="002E5BE6" w:rsidP="002E5BE6">
      <w:pPr>
        <w:rPr>
          <w:rFonts w:ascii="Arial" w:hAnsi="Arial" w:cs="Arial"/>
          <w:sz w:val="28"/>
          <w:szCs w:val="28"/>
        </w:rPr>
      </w:pPr>
    </w:p>
    <w:p w:rsidR="003B1202" w:rsidRDefault="003B1202" w:rsidP="002E5BE6">
      <w:pPr>
        <w:rPr>
          <w:rFonts w:ascii="Arial" w:hAnsi="Arial" w:cs="Arial"/>
          <w:sz w:val="28"/>
          <w:szCs w:val="28"/>
        </w:rPr>
      </w:pPr>
    </w:p>
    <w:p w:rsidR="003B1202" w:rsidRDefault="003B1202" w:rsidP="002E5BE6">
      <w:pPr>
        <w:rPr>
          <w:rFonts w:ascii="Arial" w:hAnsi="Arial" w:cs="Arial"/>
          <w:sz w:val="28"/>
          <w:szCs w:val="28"/>
        </w:rPr>
      </w:pPr>
    </w:p>
    <w:p w:rsidR="00B048BA" w:rsidRPr="002E5BE6" w:rsidRDefault="00B048BA" w:rsidP="002E5BE6">
      <w:pPr>
        <w:rPr>
          <w:rFonts w:ascii="Arial" w:hAnsi="Arial" w:cs="Arial"/>
          <w:sz w:val="28"/>
          <w:szCs w:val="28"/>
        </w:rPr>
      </w:pPr>
    </w:p>
    <w:p w:rsidR="002D241F" w:rsidRPr="00B82F65" w:rsidRDefault="004C4BF3" w:rsidP="004C4BF3">
      <w:pPr>
        <w:pStyle w:val="Heading1"/>
      </w:pPr>
      <w:bookmarkStart w:id="6" w:name="_Toc16623846"/>
      <w:r>
        <w:lastRenderedPageBreak/>
        <w:t xml:space="preserve">7. </w:t>
      </w:r>
      <w:r w:rsidR="0036289A">
        <w:t>N</w:t>
      </w:r>
      <w:r w:rsidR="00B82F65" w:rsidRPr="00B82F65">
        <w:t>iet fluiten</w:t>
      </w:r>
      <w:r w:rsidR="00886652" w:rsidRPr="00B82F65">
        <w:t>:</w:t>
      </w:r>
      <w:bookmarkEnd w:id="6"/>
    </w:p>
    <w:p w:rsidR="00DF1D25" w:rsidRPr="00E07063" w:rsidRDefault="002D241F" w:rsidP="00E07063">
      <w:pPr>
        <w:pStyle w:val="ListParagraph"/>
        <w:numPr>
          <w:ilvl w:val="0"/>
          <w:numId w:val="18"/>
        </w:numPr>
        <w:rPr>
          <w:rFonts w:cstheme="minorHAnsi"/>
        </w:rPr>
      </w:pPr>
      <w:r w:rsidRPr="00E07063">
        <w:rPr>
          <w:rFonts w:cstheme="minorHAnsi"/>
        </w:rPr>
        <w:t xml:space="preserve">Indien </w:t>
      </w:r>
      <w:r w:rsidR="000F609E" w:rsidRPr="00E07063">
        <w:rPr>
          <w:rFonts w:cstheme="minorHAnsi"/>
        </w:rPr>
        <w:t>een</w:t>
      </w:r>
      <w:r w:rsidR="004F3EEE" w:rsidRPr="00E07063">
        <w:rPr>
          <w:rFonts w:cstheme="minorHAnsi"/>
        </w:rPr>
        <w:t xml:space="preserve"> spelend</w:t>
      </w:r>
      <w:r w:rsidR="000F609E" w:rsidRPr="00E07063">
        <w:rPr>
          <w:rFonts w:cstheme="minorHAnsi"/>
        </w:rPr>
        <w:t xml:space="preserve"> </w:t>
      </w:r>
      <w:r w:rsidR="00F262FB" w:rsidRPr="00E07063">
        <w:rPr>
          <w:rFonts w:cstheme="minorHAnsi"/>
        </w:rPr>
        <w:t>lid zijn</w:t>
      </w:r>
      <w:r w:rsidR="004F3EEE" w:rsidRPr="00E07063">
        <w:rPr>
          <w:rFonts w:cstheme="minorHAnsi"/>
        </w:rPr>
        <w:t xml:space="preserve"> </w:t>
      </w:r>
      <w:r w:rsidR="00F262FB" w:rsidRPr="00E07063">
        <w:rPr>
          <w:rFonts w:cstheme="minorHAnsi"/>
        </w:rPr>
        <w:t>of haar</w:t>
      </w:r>
      <w:r w:rsidR="004F3EEE" w:rsidRPr="00E07063">
        <w:rPr>
          <w:rFonts w:cstheme="minorHAnsi"/>
        </w:rPr>
        <w:t xml:space="preserve"> </w:t>
      </w:r>
      <w:r w:rsidR="00886652" w:rsidRPr="00E07063">
        <w:rPr>
          <w:rFonts w:cstheme="minorHAnsi"/>
        </w:rPr>
        <w:t>toegewezen</w:t>
      </w:r>
      <w:r w:rsidR="004F3EEE" w:rsidRPr="00E07063">
        <w:rPr>
          <w:rFonts w:cstheme="minorHAnsi"/>
        </w:rPr>
        <w:t xml:space="preserve"> </w:t>
      </w:r>
      <w:r w:rsidR="00AA3482" w:rsidRPr="00E07063">
        <w:rPr>
          <w:rFonts w:cstheme="minorHAnsi"/>
        </w:rPr>
        <w:t>wedstrijd</w:t>
      </w:r>
      <w:r w:rsidR="004F3EEE" w:rsidRPr="00E07063">
        <w:rPr>
          <w:rFonts w:cstheme="minorHAnsi"/>
        </w:rPr>
        <w:t xml:space="preserve"> </w:t>
      </w:r>
      <w:r w:rsidRPr="00E07063">
        <w:rPr>
          <w:rFonts w:cstheme="minorHAnsi"/>
        </w:rPr>
        <w:t>niet</w:t>
      </w:r>
      <w:r w:rsidR="004F3EEE" w:rsidRPr="00E07063">
        <w:rPr>
          <w:rFonts w:cstheme="minorHAnsi"/>
        </w:rPr>
        <w:t xml:space="preserve"> </w:t>
      </w:r>
      <w:r w:rsidRPr="00E07063">
        <w:rPr>
          <w:rFonts w:cstheme="minorHAnsi"/>
        </w:rPr>
        <w:t>kan</w:t>
      </w:r>
      <w:r w:rsidR="004F3EEE" w:rsidRPr="00E07063">
        <w:rPr>
          <w:rFonts w:cstheme="minorHAnsi"/>
        </w:rPr>
        <w:t xml:space="preserve"> </w:t>
      </w:r>
      <w:r w:rsidRPr="00E07063">
        <w:rPr>
          <w:rFonts w:cstheme="minorHAnsi"/>
        </w:rPr>
        <w:t>fluiten,</w:t>
      </w:r>
      <w:r w:rsidR="00502A79" w:rsidRPr="00E07063">
        <w:rPr>
          <w:rFonts w:cstheme="minorHAnsi"/>
        </w:rPr>
        <w:t xml:space="preserve"> </w:t>
      </w:r>
      <w:r w:rsidRPr="00E07063">
        <w:rPr>
          <w:rFonts w:cstheme="minorHAnsi"/>
        </w:rPr>
        <w:t>zal</w:t>
      </w:r>
      <w:r w:rsidR="004F3EEE" w:rsidRPr="00E07063">
        <w:rPr>
          <w:rFonts w:cstheme="minorHAnsi"/>
        </w:rPr>
        <w:t xml:space="preserve"> hij/zij </w:t>
      </w:r>
      <w:r w:rsidRPr="00E07063">
        <w:rPr>
          <w:rFonts w:cstheme="minorHAnsi"/>
        </w:rPr>
        <w:t>zelf</w:t>
      </w:r>
      <w:r w:rsidR="004F3EEE" w:rsidRPr="00E07063">
        <w:rPr>
          <w:rFonts w:cstheme="minorHAnsi"/>
        </w:rPr>
        <w:t xml:space="preserve"> </w:t>
      </w:r>
      <w:r w:rsidRPr="00E07063">
        <w:rPr>
          <w:rFonts w:cstheme="minorHAnsi"/>
        </w:rPr>
        <w:t>voor</w:t>
      </w:r>
      <w:r w:rsidR="004F3EEE" w:rsidRPr="00E07063">
        <w:rPr>
          <w:rFonts w:cstheme="minorHAnsi"/>
        </w:rPr>
        <w:t xml:space="preserve"> </w:t>
      </w:r>
      <w:r w:rsidRPr="00E07063">
        <w:rPr>
          <w:rFonts w:cstheme="minorHAnsi"/>
        </w:rPr>
        <w:t>een</w:t>
      </w:r>
      <w:r w:rsidR="004F3EEE" w:rsidRPr="00E07063">
        <w:rPr>
          <w:rFonts w:cstheme="minorHAnsi"/>
        </w:rPr>
        <w:t xml:space="preserve"> </w:t>
      </w:r>
      <w:r w:rsidRPr="00E07063">
        <w:rPr>
          <w:rFonts w:cstheme="minorHAnsi"/>
        </w:rPr>
        <w:t>vervanger</w:t>
      </w:r>
      <w:r w:rsidR="004F3EEE" w:rsidRPr="00E07063">
        <w:rPr>
          <w:rFonts w:cstheme="minorHAnsi"/>
        </w:rPr>
        <w:t xml:space="preserve"> </w:t>
      </w:r>
      <w:r w:rsidR="00985417" w:rsidRPr="00E07063">
        <w:rPr>
          <w:rFonts w:cstheme="minorHAnsi"/>
        </w:rPr>
        <w:t>dienen te</w:t>
      </w:r>
      <w:r w:rsidR="004F3EEE" w:rsidRPr="00E07063">
        <w:rPr>
          <w:rFonts w:cstheme="minorHAnsi"/>
        </w:rPr>
        <w:t xml:space="preserve"> </w:t>
      </w:r>
      <w:r w:rsidRPr="00E07063">
        <w:rPr>
          <w:rFonts w:cstheme="minorHAnsi"/>
        </w:rPr>
        <w:t>zorgen,</w:t>
      </w:r>
      <w:r w:rsidR="00502A79" w:rsidRPr="00E07063">
        <w:rPr>
          <w:rFonts w:cstheme="minorHAnsi"/>
        </w:rPr>
        <w:t xml:space="preserve"> </w:t>
      </w:r>
      <w:r w:rsidRPr="00E07063">
        <w:rPr>
          <w:rFonts w:cstheme="minorHAnsi"/>
        </w:rPr>
        <w:t>bij</w:t>
      </w:r>
      <w:r w:rsidR="00502A79" w:rsidRPr="00E07063">
        <w:rPr>
          <w:rFonts w:cstheme="minorHAnsi"/>
        </w:rPr>
        <w:t xml:space="preserve"> </w:t>
      </w:r>
      <w:r w:rsidRPr="00E07063">
        <w:rPr>
          <w:rFonts w:cstheme="minorHAnsi"/>
        </w:rPr>
        <w:t>voorkeur</w:t>
      </w:r>
      <w:r w:rsidR="005F3D32" w:rsidRPr="00E07063">
        <w:rPr>
          <w:rFonts w:cstheme="minorHAnsi"/>
        </w:rPr>
        <w:t xml:space="preserve"> </w:t>
      </w:r>
      <w:r w:rsidRPr="00E07063">
        <w:rPr>
          <w:rFonts w:cstheme="minorHAnsi"/>
        </w:rPr>
        <w:t>uit</w:t>
      </w:r>
      <w:r w:rsidR="00502A79" w:rsidRPr="00E07063">
        <w:rPr>
          <w:rFonts w:cstheme="minorHAnsi"/>
        </w:rPr>
        <w:t xml:space="preserve"> </w:t>
      </w:r>
      <w:r w:rsidRPr="00E07063">
        <w:rPr>
          <w:rFonts w:cstheme="minorHAnsi"/>
        </w:rPr>
        <w:t>zijn</w:t>
      </w:r>
      <w:r w:rsidR="00502A79" w:rsidRPr="00E07063">
        <w:rPr>
          <w:rFonts w:cstheme="minorHAnsi"/>
        </w:rPr>
        <w:t xml:space="preserve"> </w:t>
      </w:r>
      <w:r w:rsidRPr="00E07063">
        <w:rPr>
          <w:rFonts w:cstheme="minorHAnsi"/>
        </w:rPr>
        <w:t>of</w:t>
      </w:r>
      <w:r w:rsidR="005F3D32" w:rsidRPr="00E07063">
        <w:rPr>
          <w:rFonts w:cstheme="minorHAnsi"/>
        </w:rPr>
        <w:t xml:space="preserve"> </w:t>
      </w:r>
      <w:r w:rsidRPr="00E07063">
        <w:rPr>
          <w:rFonts w:cstheme="minorHAnsi"/>
        </w:rPr>
        <w:t>haar</w:t>
      </w:r>
      <w:r w:rsidR="005F3D32" w:rsidRPr="00E07063">
        <w:rPr>
          <w:rFonts w:cstheme="minorHAnsi"/>
        </w:rPr>
        <w:t xml:space="preserve"> </w:t>
      </w:r>
      <w:r w:rsidRPr="00E07063">
        <w:rPr>
          <w:rFonts w:cstheme="minorHAnsi"/>
        </w:rPr>
        <w:t>eigen</w:t>
      </w:r>
      <w:r w:rsidR="005F3D32" w:rsidRPr="00E07063">
        <w:rPr>
          <w:rFonts w:cstheme="minorHAnsi"/>
        </w:rPr>
        <w:t xml:space="preserve"> </w:t>
      </w:r>
      <w:r w:rsidRPr="00E07063">
        <w:rPr>
          <w:rFonts w:cstheme="minorHAnsi"/>
        </w:rPr>
        <w:t>team. Opgave</w:t>
      </w:r>
      <w:r w:rsidR="005F3D32" w:rsidRPr="00E07063">
        <w:rPr>
          <w:rFonts w:cstheme="minorHAnsi"/>
        </w:rPr>
        <w:t xml:space="preserve"> </w:t>
      </w:r>
      <w:r w:rsidRPr="00E07063">
        <w:rPr>
          <w:rFonts w:cstheme="minorHAnsi"/>
        </w:rPr>
        <w:t>hiervan</w:t>
      </w:r>
      <w:r w:rsidR="005F3D32" w:rsidRPr="00E07063">
        <w:rPr>
          <w:rFonts w:cstheme="minorHAnsi"/>
        </w:rPr>
        <w:t xml:space="preserve"> </w:t>
      </w:r>
      <w:r w:rsidRPr="00E07063">
        <w:rPr>
          <w:rFonts w:cstheme="minorHAnsi"/>
        </w:rPr>
        <w:t>dient</w:t>
      </w:r>
      <w:r w:rsidR="005F3D32" w:rsidRPr="00E07063">
        <w:rPr>
          <w:rFonts w:cstheme="minorHAnsi"/>
        </w:rPr>
        <w:t xml:space="preserve"> </w:t>
      </w:r>
      <w:r w:rsidR="00985417" w:rsidRPr="00E07063">
        <w:rPr>
          <w:rFonts w:cstheme="minorHAnsi"/>
        </w:rPr>
        <w:t xml:space="preserve">altijd </w:t>
      </w:r>
      <w:r w:rsidRPr="00E07063">
        <w:rPr>
          <w:rFonts w:cstheme="minorHAnsi"/>
        </w:rPr>
        <w:t>te</w:t>
      </w:r>
      <w:r w:rsidR="00502A79" w:rsidRPr="00E07063">
        <w:rPr>
          <w:rFonts w:cstheme="minorHAnsi"/>
        </w:rPr>
        <w:t xml:space="preserve"> </w:t>
      </w:r>
      <w:r w:rsidRPr="00E07063">
        <w:rPr>
          <w:rFonts w:cstheme="minorHAnsi"/>
        </w:rPr>
        <w:t>worden</w:t>
      </w:r>
      <w:r w:rsidR="005F3D32" w:rsidRPr="00E07063">
        <w:rPr>
          <w:rFonts w:cstheme="minorHAnsi"/>
        </w:rPr>
        <w:t xml:space="preserve"> </w:t>
      </w:r>
      <w:r w:rsidRPr="00E07063">
        <w:rPr>
          <w:rFonts w:cstheme="minorHAnsi"/>
        </w:rPr>
        <w:t>gemeld</w:t>
      </w:r>
      <w:r w:rsidR="005F3D32" w:rsidRPr="00E07063">
        <w:rPr>
          <w:rFonts w:cstheme="minorHAnsi"/>
        </w:rPr>
        <w:t xml:space="preserve"> </w:t>
      </w:r>
      <w:r w:rsidRPr="00E07063">
        <w:rPr>
          <w:rFonts w:cstheme="minorHAnsi"/>
        </w:rPr>
        <w:t>via:</w:t>
      </w:r>
      <w:r w:rsidR="00B048BA">
        <w:rPr>
          <w:rFonts w:cstheme="minorHAnsi"/>
        </w:rPr>
        <w:t xml:space="preserve"> </w:t>
      </w:r>
      <w:r w:rsidR="00B048BA" w:rsidRPr="00B048BA">
        <w:rPr>
          <w:rFonts w:cstheme="minorHAnsi"/>
          <w:b/>
        </w:rPr>
        <w:t>arbitrage</w:t>
      </w:r>
      <w:r w:rsidR="009B06F3" w:rsidRPr="00B048BA">
        <w:rPr>
          <w:rFonts w:cstheme="minorHAnsi"/>
          <w:b/>
        </w:rPr>
        <w:t>@hcgr.nl</w:t>
      </w:r>
      <w:r w:rsidRPr="00E07063">
        <w:rPr>
          <w:rFonts w:cstheme="minorHAnsi"/>
        </w:rPr>
        <w:t xml:space="preserve"> </w:t>
      </w:r>
    </w:p>
    <w:p w:rsidR="00DF1D25" w:rsidRPr="00E07063" w:rsidRDefault="002D241F" w:rsidP="00E07063">
      <w:pPr>
        <w:pStyle w:val="ListParagraph"/>
        <w:numPr>
          <w:ilvl w:val="0"/>
          <w:numId w:val="18"/>
        </w:numPr>
        <w:rPr>
          <w:rFonts w:cstheme="minorHAnsi"/>
        </w:rPr>
      </w:pPr>
      <w:r w:rsidRPr="00E07063">
        <w:rPr>
          <w:rFonts w:cstheme="minorHAnsi"/>
        </w:rPr>
        <w:t>Indien</w:t>
      </w:r>
      <w:r w:rsidR="009B06F3" w:rsidRPr="00E07063">
        <w:rPr>
          <w:rFonts w:cstheme="minorHAnsi"/>
        </w:rPr>
        <w:t xml:space="preserve"> </w:t>
      </w:r>
      <w:r w:rsidRPr="00E07063">
        <w:rPr>
          <w:rFonts w:cstheme="minorHAnsi"/>
        </w:rPr>
        <w:t>een</w:t>
      </w:r>
      <w:r w:rsidR="009B06F3" w:rsidRPr="00E07063">
        <w:rPr>
          <w:rFonts w:cstheme="minorHAnsi"/>
        </w:rPr>
        <w:t xml:space="preserve"> spelend </w:t>
      </w:r>
      <w:r w:rsidRPr="00E07063">
        <w:rPr>
          <w:rFonts w:cstheme="minorHAnsi"/>
        </w:rPr>
        <w:t>lid</w:t>
      </w:r>
      <w:r w:rsidR="009B06F3" w:rsidRPr="00E07063">
        <w:rPr>
          <w:rFonts w:cstheme="minorHAnsi"/>
        </w:rPr>
        <w:t xml:space="preserve"> </w:t>
      </w:r>
      <w:r w:rsidRPr="00E07063">
        <w:rPr>
          <w:rFonts w:cstheme="minorHAnsi"/>
        </w:rPr>
        <w:t>zonder</w:t>
      </w:r>
      <w:r w:rsidR="009B06F3" w:rsidRPr="00E07063">
        <w:rPr>
          <w:rFonts w:cstheme="minorHAnsi"/>
        </w:rPr>
        <w:t xml:space="preserve"> </w:t>
      </w:r>
      <w:r w:rsidRPr="00E07063">
        <w:rPr>
          <w:rFonts w:cstheme="minorHAnsi"/>
        </w:rPr>
        <w:t>opgave</w:t>
      </w:r>
      <w:r w:rsidR="009B06F3" w:rsidRPr="00E07063">
        <w:rPr>
          <w:rFonts w:cstheme="minorHAnsi"/>
        </w:rPr>
        <w:t xml:space="preserve"> </w:t>
      </w:r>
      <w:r w:rsidRPr="00E07063">
        <w:rPr>
          <w:rFonts w:cstheme="minorHAnsi"/>
        </w:rPr>
        <w:t>van</w:t>
      </w:r>
      <w:r w:rsidR="009B06F3" w:rsidRPr="00E07063">
        <w:rPr>
          <w:rFonts w:cstheme="minorHAnsi"/>
        </w:rPr>
        <w:t xml:space="preserve"> </w:t>
      </w:r>
      <w:r w:rsidRPr="00E07063">
        <w:rPr>
          <w:rFonts w:cstheme="minorHAnsi"/>
        </w:rPr>
        <w:t>redenen</w:t>
      </w:r>
      <w:r w:rsidR="009B06F3" w:rsidRPr="00E07063">
        <w:rPr>
          <w:rFonts w:cstheme="minorHAnsi"/>
        </w:rPr>
        <w:t xml:space="preserve"> </w:t>
      </w:r>
      <w:r w:rsidRPr="00E07063">
        <w:rPr>
          <w:rFonts w:cstheme="minorHAnsi"/>
        </w:rPr>
        <w:t>niet</w:t>
      </w:r>
      <w:r w:rsidR="009B06F3" w:rsidRPr="00E07063">
        <w:rPr>
          <w:rFonts w:cstheme="minorHAnsi"/>
        </w:rPr>
        <w:t xml:space="preserve"> </w:t>
      </w:r>
      <w:r w:rsidRPr="00E07063">
        <w:rPr>
          <w:rFonts w:cstheme="minorHAnsi"/>
        </w:rPr>
        <w:t>komt</w:t>
      </w:r>
      <w:r w:rsidR="009B06F3" w:rsidRPr="00E07063">
        <w:rPr>
          <w:rFonts w:cstheme="minorHAnsi"/>
        </w:rPr>
        <w:t xml:space="preserve"> </w:t>
      </w:r>
      <w:r w:rsidRPr="00E07063">
        <w:rPr>
          <w:rFonts w:cstheme="minorHAnsi"/>
        </w:rPr>
        <w:t>opdagen</w:t>
      </w:r>
      <w:r w:rsidR="00502A79" w:rsidRPr="00E07063">
        <w:rPr>
          <w:rFonts w:cstheme="minorHAnsi"/>
        </w:rPr>
        <w:t xml:space="preserve"> </w:t>
      </w:r>
      <w:r w:rsidRPr="00E07063">
        <w:rPr>
          <w:rFonts w:cstheme="minorHAnsi"/>
        </w:rPr>
        <w:t>om</w:t>
      </w:r>
      <w:r w:rsidR="00502A79" w:rsidRPr="00E07063">
        <w:rPr>
          <w:rFonts w:cstheme="minorHAnsi"/>
        </w:rPr>
        <w:t xml:space="preserve"> </w:t>
      </w:r>
      <w:r w:rsidRPr="00E07063">
        <w:rPr>
          <w:rFonts w:cstheme="minorHAnsi"/>
        </w:rPr>
        <w:t>te</w:t>
      </w:r>
      <w:r w:rsidR="00502A79" w:rsidRPr="00E07063">
        <w:rPr>
          <w:rFonts w:cstheme="minorHAnsi"/>
        </w:rPr>
        <w:t xml:space="preserve"> </w:t>
      </w:r>
      <w:r w:rsidRPr="00E07063">
        <w:rPr>
          <w:rFonts w:cstheme="minorHAnsi"/>
        </w:rPr>
        <w:t>fluiten is</w:t>
      </w:r>
      <w:r w:rsidR="00502A79" w:rsidRPr="00E07063">
        <w:rPr>
          <w:rFonts w:cstheme="minorHAnsi"/>
        </w:rPr>
        <w:t xml:space="preserve"> </w:t>
      </w:r>
      <w:r w:rsidRPr="00E07063">
        <w:rPr>
          <w:rFonts w:cstheme="minorHAnsi"/>
        </w:rPr>
        <w:t xml:space="preserve">de </w:t>
      </w:r>
      <w:r w:rsidR="00016775" w:rsidRPr="00E07063">
        <w:rPr>
          <w:rFonts w:cstheme="minorHAnsi"/>
        </w:rPr>
        <w:t xml:space="preserve">scheidsrechtercommissie </w:t>
      </w:r>
      <w:r w:rsidRPr="00E07063">
        <w:rPr>
          <w:rFonts w:cstheme="minorHAnsi"/>
        </w:rPr>
        <w:t>in</w:t>
      </w:r>
      <w:r w:rsidR="00016775" w:rsidRPr="00E07063">
        <w:rPr>
          <w:rFonts w:cstheme="minorHAnsi"/>
        </w:rPr>
        <w:t xml:space="preserve"> </w:t>
      </w:r>
      <w:r w:rsidRPr="00E07063">
        <w:rPr>
          <w:rFonts w:cstheme="minorHAnsi"/>
        </w:rPr>
        <w:t>overleg</w:t>
      </w:r>
      <w:r w:rsidR="00016775" w:rsidRPr="00E07063">
        <w:rPr>
          <w:rFonts w:cstheme="minorHAnsi"/>
        </w:rPr>
        <w:t xml:space="preserve"> </w:t>
      </w:r>
      <w:r w:rsidRPr="00E07063">
        <w:rPr>
          <w:rFonts w:cstheme="minorHAnsi"/>
        </w:rPr>
        <w:t>met</w:t>
      </w:r>
      <w:r w:rsidR="00016775" w:rsidRPr="00E07063">
        <w:rPr>
          <w:rFonts w:cstheme="minorHAnsi"/>
        </w:rPr>
        <w:t xml:space="preserve"> </w:t>
      </w:r>
      <w:r w:rsidRPr="00E07063">
        <w:rPr>
          <w:rFonts w:cstheme="minorHAnsi"/>
        </w:rPr>
        <w:t>het</w:t>
      </w:r>
      <w:r w:rsidR="00016775" w:rsidRPr="00E07063">
        <w:rPr>
          <w:rFonts w:cstheme="minorHAnsi"/>
        </w:rPr>
        <w:t xml:space="preserve"> </w:t>
      </w:r>
      <w:r w:rsidRPr="00E07063">
        <w:rPr>
          <w:rFonts w:cstheme="minorHAnsi"/>
        </w:rPr>
        <w:t>bestuur</w:t>
      </w:r>
      <w:r w:rsidR="00016775" w:rsidRPr="00E07063">
        <w:rPr>
          <w:rFonts w:cstheme="minorHAnsi"/>
        </w:rPr>
        <w:t xml:space="preserve"> </w:t>
      </w:r>
      <w:r w:rsidRPr="00E07063">
        <w:rPr>
          <w:rFonts w:cstheme="minorHAnsi"/>
        </w:rPr>
        <w:t>van</w:t>
      </w:r>
      <w:r w:rsidR="00016775" w:rsidRPr="00E07063">
        <w:rPr>
          <w:rFonts w:cstheme="minorHAnsi"/>
        </w:rPr>
        <w:t xml:space="preserve"> HCGR </w:t>
      </w:r>
      <w:r w:rsidRPr="00E07063">
        <w:rPr>
          <w:rFonts w:cstheme="minorHAnsi"/>
        </w:rPr>
        <w:t>gerechtigd</w:t>
      </w:r>
      <w:r w:rsidR="00016775" w:rsidRPr="00E07063">
        <w:rPr>
          <w:rFonts w:cstheme="minorHAnsi"/>
        </w:rPr>
        <w:t xml:space="preserve"> </w:t>
      </w:r>
      <w:r w:rsidR="00CC3420">
        <w:t>exceptionele maatrege</w:t>
      </w:r>
      <w:r w:rsidRPr="00E07063">
        <w:rPr>
          <w:rFonts w:cstheme="minorHAnsi"/>
        </w:rPr>
        <w:t>len</w:t>
      </w:r>
      <w:r w:rsidR="00016775" w:rsidRPr="00E07063">
        <w:rPr>
          <w:rFonts w:cstheme="minorHAnsi"/>
        </w:rPr>
        <w:t xml:space="preserve"> </w:t>
      </w:r>
      <w:r w:rsidRPr="00E07063">
        <w:rPr>
          <w:rFonts w:cstheme="minorHAnsi"/>
        </w:rPr>
        <w:t>te</w:t>
      </w:r>
      <w:r w:rsidR="00016775" w:rsidRPr="00E07063">
        <w:rPr>
          <w:rFonts w:cstheme="minorHAnsi"/>
        </w:rPr>
        <w:t xml:space="preserve"> </w:t>
      </w:r>
      <w:r w:rsidRPr="00E07063">
        <w:rPr>
          <w:rFonts w:cstheme="minorHAnsi"/>
        </w:rPr>
        <w:t>treffen,</w:t>
      </w:r>
      <w:r w:rsidR="00016775" w:rsidRPr="00E07063">
        <w:rPr>
          <w:rFonts w:cstheme="minorHAnsi"/>
        </w:rPr>
        <w:t xml:space="preserve"> </w:t>
      </w:r>
      <w:r w:rsidRPr="00E07063">
        <w:rPr>
          <w:rFonts w:cstheme="minorHAnsi"/>
        </w:rPr>
        <w:t>zoals</w:t>
      </w:r>
      <w:r w:rsidR="00016775" w:rsidRPr="00E07063">
        <w:rPr>
          <w:rFonts w:cstheme="minorHAnsi"/>
        </w:rPr>
        <w:t xml:space="preserve"> </w:t>
      </w:r>
      <w:r w:rsidRPr="00E07063">
        <w:rPr>
          <w:rFonts w:cstheme="minorHAnsi"/>
        </w:rPr>
        <w:t>het</w:t>
      </w:r>
      <w:r w:rsidR="00E3100E" w:rsidRPr="00E07063">
        <w:rPr>
          <w:rFonts w:cstheme="minorHAnsi"/>
        </w:rPr>
        <w:t xml:space="preserve"> m</w:t>
      </w:r>
      <w:r w:rsidR="00C53E00" w:rsidRPr="00E07063">
        <w:rPr>
          <w:rFonts w:cstheme="minorHAnsi"/>
        </w:rPr>
        <w:t>o</w:t>
      </w:r>
      <w:r w:rsidR="00E3100E" w:rsidRPr="00E07063">
        <w:rPr>
          <w:rFonts w:cstheme="minorHAnsi"/>
        </w:rPr>
        <w:t>gelijk</w:t>
      </w:r>
      <w:r w:rsidR="00016775" w:rsidRPr="00E07063">
        <w:rPr>
          <w:rFonts w:cstheme="minorHAnsi"/>
        </w:rPr>
        <w:t xml:space="preserve"> </w:t>
      </w:r>
      <w:r w:rsidRPr="00E07063">
        <w:rPr>
          <w:rFonts w:cstheme="minorHAnsi"/>
        </w:rPr>
        <w:t>uitsluiten</w:t>
      </w:r>
      <w:r w:rsidR="00016775" w:rsidRPr="00E07063">
        <w:rPr>
          <w:rFonts w:cstheme="minorHAnsi"/>
        </w:rPr>
        <w:t xml:space="preserve"> </w:t>
      </w:r>
      <w:r w:rsidRPr="00E07063">
        <w:rPr>
          <w:rFonts w:cstheme="minorHAnsi"/>
        </w:rPr>
        <w:t>van</w:t>
      </w:r>
      <w:r w:rsidR="00016775" w:rsidRPr="00E07063">
        <w:rPr>
          <w:rFonts w:cstheme="minorHAnsi"/>
        </w:rPr>
        <w:t xml:space="preserve"> </w:t>
      </w:r>
      <w:r w:rsidRPr="00E07063">
        <w:rPr>
          <w:rFonts w:cstheme="minorHAnsi"/>
        </w:rPr>
        <w:t>deelname aan</w:t>
      </w:r>
      <w:r w:rsidR="00E3100E" w:rsidRPr="00E07063">
        <w:rPr>
          <w:rFonts w:cstheme="minorHAnsi"/>
        </w:rPr>
        <w:t xml:space="preserve"> </w:t>
      </w:r>
      <w:r w:rsidRPr="00E07063">
        <w:rPr>
          <w:rFonts w:cstheme="minorHAnsi"/>
        </w:rPr>
        <w:t>wedstrijden,</w:t>
      </w:r>
      <w:r w:rsidR="00C53E00" w:rsidRPr="00E07063">
        <w:rPr>
          <w:rFonts w:cstheme="minorHAnsi"/>
        </w:rPr>
        <w:t xml:space="preserve"> </w:t>
      </w:r>
      <w:r w:rsidRPr="00E07063">
        <w:rPr>
          <w:rFonts w:cstheme="minorHAnsi"/>
        </w:rPr>
        <w:t>het</w:t>
      </w:r>
      <w:r w:rsidR="00E3100E" w:rsidRPr="00E07063">
        <w:rPr>
          <w:rFonts w:cstheme="minorHAnsi"/>
        </w:rPr>
        <w:t xml:space="preserve"> </w:t>
      </w:r>
      <w:r w:rsidR="00C53E00" w:rsidRPr="00E07063">
        <w:rPr>
          <w:rFonts w:cstheme="minorHAnsi"/>
        </w:rPr>
        <w:t>toe</w:t>
      </w:r>
      <w:r w:rsidRPr="00E07063">
        <w:rPr>
          <w:rFonts w:cstheme="minorHAnsi"/>
        </w:rPr>
        <w:t>delen</w:t>
      </w:r>
      <w:r w:rsidR="00C53E00" w:rsidRPr="00E07063">
        <w:rPr>
          <w:rFonts w:cstheme="minorHAnsi"/>
        </w:rPr>
        <w:t xml:space="preserve"> </w:t>
      </w:r>
      <w:r w:rsidRPr="00E07063">
        <w:rPr>
          <w:rFonts w:cstheme="minorHAnsi"/>
        </w:rPr>
        <w:t>van</w:t>
      </w:r>
      <w:r w:rsidR="00C53E00" w:rsidRPr="00E07063">
        <w:rPr>
          <w:rFonts w:cstheme="minorHAnsi"/>
        </w:rPr>
        <w:t xml:space="preserve"> </w:t>
      </w:r>
      <w:r w:rsidRPr="00E07063">
        <w:rPr>
          <w:rFonts w:cstheme="minorHAnsi"/>
        </w:rPr>
        <w:t>extra fluitbeurten</w:t>
      </w:r>
      <w:r w:rsidR="00E874C4" w:rsidRPr="00E07063">
        <w:rPr>
          <w:rFonts w:cstheme="minorHAnsi"/>
        </w:rPr>
        <w:t xml:space="preserve"> </w:t>
      </w:r>
      <w:r w:rsidRPr="00E07063">
        <w:rPr>
          <w:rFonts w:cstheme="minorHAnsi"/>
        </w:rPr>
        <w:t>en</w:t>
      </w:r>
      <w:r w:rsidR="00E874C4" w:rsidRPr="00E07063">
        <w:rPr>
          <w:rFonts w:cstheme="minorHAnsi"/>
        </w:rPr>
        <w:t>/of</w:t>
      </w:r>
      <w:r w:rsidR="00C53E00" w:rsidRPr="00E07063">
        <w:rPr>
          <w:rFonts w:cstheme="minorHAnsi"/>
        </w:rPr>
        <w:t xml:space="preserve"> </w:t>
      </w:r>
      <w:r w:rsidRPr="00E07063">
        <w:rPr>
          <w:rFonts w:cstheme="minorHAnsi"/>
        </w:rPr>
        <w:t>het</w:t>
      </w:r>
      <w:r w:rsidR="00C53E00" w:rsidRPr="00E07063">
        <w:rPr>
          <w:rFonts w:cstheme="minorHAnsi"/>
        </w:rPr>
        <w:t xml:space="preserve"> </w:t>
      </w:r>
      <w:r w:rsidRPr="00E07063">
        <w:rPr>
          <w:rFonts w:cstheme="minorHAnsi"/>
        </w:rPr>
        <w:t>opleggen</w:t>
      </w:r>
      <w:r w:rsidR="00C53E00" w:rsidRPr="00E07063">
        <w:rPr>
          <w:rFonts w:cstheme="minorHAnsi"/>
        </w:rPr>
        <w:t xml:space="preserve"> </w:t>
      </w:r>
      <w:r w:rsidRPr="00E07063">
        <w:rPr>
          <w:rFonts w:cstheme="minorHAnsi"/>
        </w:rPr>
        <w:t>van</w:t>
      </w:r>
      <w:r w:rsidR="008077C4" w:rsidRPr="00E07063">
        <w:rPr>
          <w:rFonts w:cstheme="minorHAnsi"/>
        </w:rPr>
        <w:t xml:space="preserve"> </w:t>
      </w:r>
      <w:r w:rsidRPr="00E07063">
        <w:rPr>
          <w:rFonts w:cstheme="minorHAnsi"/>
        </w:rPr>
        <w:t>andere</w:t>
      </w:r>
      <w:r w:rsidR="008077C4" w:rsidRPr="00E07063">
        <w:rPr>
          <w:rFonts w:cstheme="minorHAnsi"/>
        </w:rPr>
        <w:t xml:space="preserve"> sancties. </w:t>
      </w:r>
    </w:p>
    <w:p w:rsidR="00DF1D25" w:rsidRPr="00846007" w:rsidRDefault="00F70853" w:rsidP="00E07063">
      <w:pPr>
        <w:pStyle w:val="ListParagraph"/>
        <w:numPr>
          <w:ilvl w:val="0"/>
          <w:numId w:val="18"/>
        </w:numPr>
        <w:rPr>
          <w:rFonts w:cstheme="minorHAnsi"/>
        </w:rPr>
      </w:pPr>
      <w:r w:rsidRPr="00846007">
        <w:rPr>
          <w:rFonts w:cstheme="minorHAnsi"/>
        </w:rPr>
        <w:t>Indien</w:t>
      </w:r>
      <w:r w:rsidR="008077C4" w:rsidRPr="00846007">
        <w:rPr>
          <w:rFonts w:cstheme="minorHAnsi"/>
        </w:rPr>
        <w:t xml:space="preserve"> </w:t>
      </w:r>
      <w:r w:rsidR="002D241F" w:rsidRPr="00846007">
        <w:rPr>
          <w:rFonts w:cstheme="minorHAnsi"/>
        </w:rPr>
        <w:t>een</w:t>
      </w:r>
      <w:r w:rsidR="008077C4" w:rsidRPr="00846007">
        <w:rPr>
          <w:rFonts w:cstheme="minorHAnsi"/>
        </w:rPr>
        <w:t xml:space="preserve"> spelend </w:t>
      </w:r>
      <w:r w:rsidR="002D241F" w:rsidRPr="00846007">
        <w:rPr>
          <w:rFonts w:cstheme="minorHAnsi"/>
        </w:rPr>
        <w:t>lid</w:t>
      </w:r>
      <w:r w:rsidR="008077C4" w:rsidRPr="00846007">
        <w:rPr>
          <w:rFonts w:cstheme="minorHAnsi"/>
        </w:rPr>
        <w:t xml:space="preserve"> </w:t>
      </w:r>
      <w:r w:rsidR="002D241F" w:rsidRPr="00846007">
        <w:rPr>
          <w:rFonts w:cstheme="minorHAnsi"/>
        </w:rPr>
        <w:t>geblesseerd</w:t>
      </w:r>
      <w:r w:rsidR="008077C4" w:rsidRPr="00846007">
        <w:rPr>
          <w:rFonts w:cstheme="minorHAnsi"/>
        </w:rPr>
        <w:t xml:space="preserve"> </w:t>
      </w:r>
      <w:r w:rsidR="002D241F" w:rsidRPr="00846007">
        <w:rPr>
          <w:rFonts w:cstheme="minorHAnsi"/>
        </w:rPr>
        <w:t>raakt</w:t>
      </w:r>
      <w:r w:rsidR="001F0FD6" w:rsidRPr="00846007">
        <w:rPr>
          <w:rFonts w:cstheme="minorHAnsi"/>
        </w:rPr>
        <w:t xml:space="preserve"> </w:t>
      </w:r>
      <w:r w:rsidR="002D241F" w:rsidRPr="00846007">
        <w:rPr>
          <w:rFonts w:cstheme="minorHAnsi"/>
        </w:rPr>
        <w:t>en</w:t>
      </w:r>
      <w:r w:rsidR="001F0FD6" w:rsidRPr="00846007">
        <w:rPr>
          <w:rFonts w:cstheme="minorHAnsi"/>
        </w:rPr>
        <w:t xml:space="preserve"> </w:t>
      </w:r>
      <w:r w:rsidR="002D241F" w:rsidRPr="00846007">
        <w:rPr>
          <w:rFonts w:cstheme="minorHAnsi"/>
        </w:rPr>
        <w:t>niet</w:t>
      </w:r>
      <w:r w:rsidR="001F0FD6" w:rsidRPr="00846007">
        <w:rPr>
          <w:rFonts w:cstheme="minorHAnsi"/>
        </w:rPr>
        <w:t xml:space="preserve"> </w:t>
      </w:r>
      <w:r w:rsidR="002D241F" w:rsidRPr="00846007">
        <w:rPr>
          <w:rFonts w:cstheme="minorHAnsi"/>
        </w:rPr>
        <w:t>in</w:t>
      </w:r>
      <w:r w:rsidR="001F0FD6" w:rsidRPr="00846007">
        <w:rPr>
          <w:rFonts w:cstheme="minorHAnsi"/>
        </w:rPr>
        <w:t xml:space="preserve"> </w:t>
      </w:r>
      <w:r w:rsidR="002D241F" w:rsidRPr="00846007">
        <w:rPr>
          <w:rFonts w:cstheme="minorHAnsi"/>
        </w:rPr>
        <w:t>staat</w:t>
      </w:r>
      <w:r w:rsidRPr="00846007">
        <w:rPr>
          <w:rFonts w:cstheme="minorHAnsi"/>
        </w:rPr>
        <w:t xml:space="preserve"> is</w:t>
      </w:r>
      <w:r w:rsidR="001F0FD6" w:rsidRPr="00846007">
        <w:rPr>
          <w:rFonts w:cstheme="minorHAnsi"/>
        </w:rPr>
        <w:t xml:space="preserve"> </w:t>
      </w:r>
      <w:r w:rsidRPr="00846007">
        <w:rPr>
          <w:rFonts w:cstheme="minorHAnsi"/>
        </w:rPr>
        <w:t xml:space="preserve">om zijn/haar </w:t>
      </w:r>
      <w:r w:rsidR="00886652" w:rsidRPr="00846007">
        <w:rPr>
          <w:rFonts w:cstheme="minorHAnsi"/>
        </w:rPr>
        <w:t xml:space="preserve">toegewezen </w:t>
      </w:r>
      <w:r w:rsidRPr="00846007">
        <w:rPr>
          <w:rFonts w:cstheme="minorHAnsi"/>
        </w:rPr>
        <w:t>wed</w:t>
      </w:r>
      <w:r w:rsidR="001F0FD6" w:rsidRPr="00846007">
        <w:rPr>
          <w:rFonts w:cstheme="minorHAnsi"/>
        </w:rPr>
        <w:t>s</w:t>
      </w:r>
      <w:r w:rsidRPr="00846007">
        <w:rPr>
          <w:rFonts w:cstheme="minorHAnsi"/>
        </w:rPr>
        <w:t>tr</w:t>
      </w:r>
      <w:r w:rsidR="001F0FD6" w:rsidRPr="00846007">
        <w:rPr>
          <w:rFonts w:cstheme="minorHAnsi"/>
        </w:rPr>
        <w:t>ijd te fluiten</w:t>
      </w:r>
      <w:r w:rsidR="002D241F" w:rsidRPr="00846007">
        <w:rPr>
          <w:rFonts w:cstheme="minorHAnsi"/>
        </w:rPr>
        <w:t>,</w:t>
      </w:r>
      <w:r w:rsidR="001F0FD6" w:rsidRPr="00846007">
        <w:rPr>
          <w:rFonts w:cstheme="minorHAnsi"/>
        </w:rPr>
        <w:t xml:space="preserve"> </w:t>
      </w:r>
      <w:r w:rsidR="002D241F" w:rsidRPr="00846007">
        <w:rPr>
          <w:rFonts w:cstheme="minorHAnsi"/>
        </w:rPr>
        <w:t>dient</w:t>
      </w:r>
      <w:r w:rsidR="001F0FD6" w:rsidRPr="00846007">
        <w:rPr>
          <w:rFonts w:cstheme="minorHAnsi"/>
        </w:rPr>
        <w:t xml:space="preserve"> </w:t>
      </w:r>
      <w:r w:rsidR="002D241F" w:rsidRPr="00846007">
        <w:rPr>
          <w:rFonts w:cstheme="minorHAnsi"/>
        </w:rPr>
        <w:t>deze</w:t>
      </w:r>
      <w:r w:rsidR="001F0FD6" w:rsidRPr="00846007">
        <w:rPr>
          <w:rFonts w:cstheme="minorHAnsi"/>
        </w:rPr>
        <w:t xml:space="preserve"> </w:t>
      </w:r>
      <w:r w:rsidR="002D241F" w:rsidRPr="00846007">
        <w:rPr>
          <w:rFonts w:cstheme="minorHAnsi"/>
        </w:rPr>
        <w:t>dit onmiddellijk</w:t>
      </w:r>
      <w:r w:rsidR="002D6BD9" w:rsidRPr="00846007">
        <w:rPr>
          <w:rFonts w:cstheme="minorHAnsi"/>
        </w:rPr>
        <w:t xml:space="preserve"> </w:t>
      </w:r>
      <w:r w:rsidR="002D241F" w:rsidRPr="00846007">
        <w:rPr>
          <w:rFonts w:cstheme="minorHAnsi"/>
        </w:rPr>
        <w:t>te</w:t>
      </w:r>
      <w:r w:rsidR="002D6BD9" w:rsidRPr="00846007">
        <w:rPr>
          <w:rFonts w:cstheme="minorHAnsi"/>
        </w:rPr>
        <w:t xml:space="preserve"> </w:t>
      </w:r>
      <w:r w:rsidR="002D241F" w:rsidRPr="00846007">
        <w:rPr>
          <w:rFonts w:cstheme="minorHAnsi"/>
        </w:rPr>
        <w:t>melden</w:t>
      </w:r>
      <w:r w:rsidR="002D6BD9" w:rsidRPr="00846007">
        <w:rPr>
          <w:rFonts w:cstheme="minorHAnsi"/>
        </w:rPr>
        <w:t xml:space="preserve"> </w:t>
      </w:r>
      <w:r w:rsidR="002D241F" w:rsidRPr="00846007">
        <w:rPr>
          <w:rFonts w:cstheme="minorHAnsi"/>
        </w:rPr>
        <w:t>aan</w:t>
      </w:r>
      <w:r w:rsidR="002D6BD9" w:rsidRPr="00846007">
        <w:rPr>
          <w:rFonts w:cstheme="minorHAnsi"/>
        </w:rPr>
        <w:t xml:space="preserve"> </w:t>
      </w:r>
      <w:r w:rsidR="002D241F" w:rsidRPr="00846007">
        <w:rPr>
          <w:rFonts w:cstheme="minorHAnsi"/>
        </w:rPr>
        <w:t>de</w:t>
      </w:r>
      <w:r w:rsidR="002D6BD9" w:rsidRPr="00846007">
        <w:rPr>
          <w:rFonts w:cstheme="minorHAnsi"/>
        </w:rPr>
        <w:t xml:space="preserve"> scheidsrechterscommissie. </w:t>
      </w:r>
      <w:r w:rsidR="002D241F" w:rsidRPr="00846007">
        <w:rPr>
          <w:rFonts w:cstheme="minorHAnsi"/>
        </w:rPr>
        <w:t>Het</w:t>
      </w:r>
      <w:r w:rsidR="002D6BD9" w:rsidRPr="00846007">
        <w:rPr>
          <w:rFonts w:cstheme="minorHAnsi"/>
        </w:rPr>
        <w:t xml:space="preserve"> </w:t>
      </w:r>
      <w:r w:rsidR="002D241F" w:rsidRPr="00846007">
        <w:rPr>
          <w:rFonts w:cstheme="minorHAnsi"/>
        </w:rPr>
        <w:t>betreffende</w:t>
      </w:r>
      <w:r w:rsidR="002D6BD9" w:rsidRPr="00846007">
        <w:rPr>
          <w:rFonts w:cstheme="minorHAnsi"/>
        </w:rPr>
        <w:t xml:space="preserve"> spelend </w:t>
      </w:r>
      <w:r w:rsidR="002D241F" w:rsidRPr="00846007">
        <w:rPr>
          <w:rFonts w:cstheme="minorHAnsi"/>
        </w:rPr>
        <w:t>lid</w:t>
      </w:r>
      <w:r w:rsidR="002D6BD9" w:rsidRPr="00846007">
        <w:rPr>
          <w:rFonts w:cstheme="minorHAnsi"/>
        </w:rPr>
        <w:t xml:space="preserve"> </w:t>
      </w:r>
      <w:r w:rsidR="002D241F" w:rsidRPr="00846007">
        <w:rPr>
          <w:rFonts w:cstheme="minorHAnsi"/>
        </w:rPr>
        <w:t>zal</w:t>
      </w:r>
      <w:r w:rsidR="002D6BD9" w:rsidRPr="00846007">
        <w:rPr>
          <w:rFonts w:cstheme="minorHAnsi"/>
        </w:rPr>
        <w:t xml:space="preserve"> </w:t>
      </w:r>
      <w:r w:rsidR="002D241F" w:rsidRPr="00846007">
        <w:rPr>
          <w:rFonts w:cstheme="minorHAnsi"/>
        </w:rPr>
        <w:t>gedurende haar/zijn</w:t>
      </w:r>
      <w:r w:rsidR="002D6BD9" w:rsidRPr="00846007">
        <w:rPr>
          <w:rFonts w:cstheme="minorHAnsi"/>
        </w:rPr>
        <w:t xml:space="preserve"> </w:t>
      </w:r>
      <w:r w:rsidR="002D241F" w:rsidRPr="00846007">
        <w:rPr>
          <w:rFonts w:cstheme="minorHAnsi"/>
        </w:rPr>
        <w:t>blessure</w:t>
      </w:r>
      <w:r w:rsidR="002D6BD9" w:rsidRPr="00846007">
        <w:rPr>
          <w:rFonts w:cstheme="minorHAnsi"/>
        </w:rPr>
        <w:t xml:space="preserve"> </w:t>
      </w:r>
      <w:r w:rsidR="002D241F" w:rsidRPr="00846007">
        <w:rPr>
          <w:rFonts w:cstheme="minorHAnsi"/>
        </w:rPr>
        <w:t>niet</w:t>
      </w:r>
      <w:r w:rsidR="002D6BD9" w:rsidRPr="00846007">
        <w:rPr>
          <w:rFonts w:cstheme="minorHAnsi"/>
        </w:rPr>
        <w:t xml:space="preserve"> </w:t>
      </w:r>
      <w:r w:rsidR="002D241F" w:rsidRPr="00846007">
        <w:rPr>
          <w:rFonts w:cstheme="minorHAnsi"/>
        </w:rPr>
        <w:t>worden</w:t>
      </w:r>
      <w:r w:rsidR="002D6BD9" w:rsidRPr="00846007">
        <w:rPr>
          <w:rFonts w:cstheme="minorHAnsi"/>
        </w:rPr>
        <w:t xml:space="preserve"> </w:t>
      </w:r>
      <w:r w:rsidR="002D241F" w:rsidRPr="00846007">
        <w:rPr>
          <w:rFonts w:cstheme="minorHAnsi"/>
        </w:rPr>
        <w:t xml:space="preserve">ingedeeld.  </w:t>
      </w:r>
    </w:p>
    <w:p w:rsidR="00846007" w:rsidRDefault="002D241F" w:rsidP="00E07063">
      <w:pPr>
        <w:pStyle w:val="ListParagraph"/>
        <w:numPr>
          <w:ilvl w:val="0"/>
          <w:numId w:val="18"/>
        </w:numPr>
        <w:rPr>
          <w:rFonts w:cstheme="minorHAnsi"/>
        </w:rPr>
      </w:pPr>
      <w:r w:rsidRPr="00846007">
        <w:rPr>
          <w:rFonts w:cstheme="minorHAnsi"/>
        </w:rPr>
        <w:t>Een</w:t>
      </w:r>
      <w:r w:rsidR="00A023FF" w:rsidRPr="00846007">
        <w:rPr>
          <w:rFonts w:cstheme="minorHAnsi"/>
        </w:rPr>
        <w:t xml:space="preserve"> spelend </w:t>
      </w:r>
      <w:r w:rsidRPr="00846007">
        <w:rPr>
          <w:rFonts w:cstheme="minorHAnsi"/>
        </w:rPr>
        <w:t>lid</w:t>
      </w:r>
      <w:r w:rsidR="00A023FF" w:rsidRPr="00846007">
        <w:rPr>
          <w:rFonts w:cstheme="minorHAnsi"/>
        </w:rPr>
        <w:t xml:space="preserve"> </w:t>
      </w:r>
      <w:r w:rsidRPr="00846007">
        <w:rPr>
          <w:rFonts w:cstheme="minorHAnsi"/>
        </w:rPr>
        <w:t>dient</w:t>
      </w:r>
      <w:r w:rsidR="00A023FF" w:rsidRPr="00846007">
        <w:rPr>
          <w:rFonts w:cstheme="minorHAnsi"/>
        </w:rPr>
        <w:t xml:space="preserve"> </w:t>
      </w:r>
      <w:r w:rsidRPr="00846007">
        <w:rPr>
          <w:rFonts w:cstheme="minorHAnsi"/>
        </w:rPr>
        <w:t>in</w:t>
      </w:r>
      <w:r w:rsidR="00A023FF" w:rsidRPr="00846007">
        <w:rPr>
          <w:rFonts w:cstheme="minorHAnsi"/>
        </w:rPr>
        <w:t xml:space="preserve"> </w:t>
      </w:r>
      <w:r w:rsidRPr="00846007">
        <w:rPr>
          <w:rFonts w:cstheme="minorHAnsi"/>
        </w:rPr>
        <w:t>een</w:t>
      </w:r>
      <w:r w:rsidR="00A023FF" w:rsidRPr="00846007">
        <w:rPr>
          <w:rFonts w:cstheme="minorHAnsi"/>
        </w:rPr>
        <w:t xml:space="preserve"> </w:t>
      </w:r>
      <w:r w:rsidRPr="00846007">
        <w:rPr>
          <w:rFonts w:cstheme="minorHAnsi"/>
        </w:rPr>
        <w:t>zo</w:t>
      </w:r>
      <w:r w:rsidR="00A023FF" w:rsidRPr="00846007">
        <w:rPr>
          <w:rFonts w:cstheme="minorHAnsi"/>
        </w:rPr>
        <w:t xml:space="preserve"> </w:t>
      </w:r>
      <w:r w:rsidRPr="00846007">
        <w:rPr>
          <w:rFonts w:cstheme="minorHAnsi"/>
        </w:rPr>
        <w:t>vroeg</w:t>
      </w:r>
      <w:r w:rsidR="00A023FF" w:rsidRPr="00846007">
        <w:rPr>
          <w:rFonts w:cstheme="minorHAnsi"/>
        </w:rPr>
        <w:t xml:space="preserve"> </w:t>
      </w:r>
      <w:r w:rsidRPr="00846007">
        <w:rPr>
          <w:rFonts w:cstheme="minorHAnsi"/>
        </w:rPr>
        <w:t>mogelijk</w:t>
      </w:r>
      <w:r w:rsidR="00A023FF" w:rsidRPr="00846007">
        <w:rPr>
          <w:rFonts w:cstheme="minorHAnsi"/>
        </w:rPr>
        <w:t xml:space="preserve"> </w:t>
      </w:r>
      <w:r w:rsidRPr="00846007">
        <w:rPr>
          <w:rFonts w:cstheme="minorHAnsi"/>
        </w:rPr>
        <w:t>stadium(in</w:t>
      </w:r>
      <w:r w:rsidR="00A023FF" w:rsidRPr="00846007">
        <w:rPr>
          <w:rFonts w:cstheme="minorHAnsi"/>
        </w:rPr>
        <w:t xml:space="preserve"> </w:t>
      </w:r>
      <w:r w:rsidRPr="00846007">
        <w:rPr>
          <w:rFonts w:cstheme="minorHAnsi"/>
        </w:rPr>
        <w:t>ieder</w:t>
      </w:r>
      <w:r w:rsidR="00A023FF" w:rsidRPr="00846007">
        <w:rPr>
          <w:rFonts w:cstheme="minorHAnsi"/>
        </w:rPr>
        <w:t xml:space="preserve"> </w:t>
      </w:r>
      <w:r w:rsidRPr="00846007">
        <w:rPr>
          <w:rFonts w:cstheme="minorHAnsi"/>
        </w:rPr>
        <w:t>geval</w:t>
      </w:r>
      <w:r w:rsidR="00A023FF" w:rsidRPr="00846007">
        <w:rPr>
          <w:rFonts w:cstheme="minorHAnsi"/>
        </w:rPr>
        <w:t xml:space="preserve"> </w:t>
      </w:r>
      <w:r w:rsidR="00F70853" w:rsidRPr="00846007">
        <w:rPr>
          <w:rFonts w:cstheme="minorHAnsi"/>
        </w:rPr>
        <w:t xml:space="preserve">uiterlijk </w:t>
      </w:r>
      <w:r w:rsidRPr="00846007">
        <w:rPr>
          <w:rFonts w:cstheme="minorHAnsi"/>
        </w:rPr>
        <w:t>de</w:t>
      </w:r>
      <w:r w:rsidR="00A023FF" w:rsidRPr="00846007">
        <w:rPr>
          <w:rFonts w:cstheme="minorHAnsi"/>
        </w:rPr>
        <w:t xml:space="preserve"> woensdag </w:t>
      </w:r>
      <w:r w:rsidRPr="00846007">
        <w:rPr>
          <w:rFonts w:cstheme="minorHAnsi"/>
        </w:rPr>
        <w:t>vóór</w:t>
      </w:r>
      <w:r w:rsidR="00A023FF" w:rsidRPr="00846007">
        <w:rPr>
          <w:rFonts w:cstheme="minorHAnsi"/>
        </w:rPr>
        <w:t xml:space="preserve"> </w:t>
      </w:r>
      <w:r w:rsidRPr="00846007">
        <w:rPr>
          <w:rFonts w:cstheme="minorHAnsi"/>
        </w:rPr>
        <w:t>de</w:t>
      </w:r>
      <w:r w:rsidR="00A023FF" w:rsidRPr="00846007">
        <w:rPr>
          <w:rFonts w:cstheme="minorHAnsi"/>
        </w:rPr>
        <w:t xml:space="preserve"> </w:t>
      </w:r>
      <w:r w:rsidRPr="00846007">
        <w:rPr>
          <w:rFonts w:cstheme="minorHAnsi"/>
        </w:rPr>
        <w:t>betreffende</w:t>
      </w:r>
      <w:r w:rsidR="00A023FF" w:rsidRPr="00846007">
        <w:rPr>
          <w:rFonts w:cstheme="minorHAnsi"/>
        </w:rPr>
        <w:t xml:space="preserve"> </w:t>
      </w:r>
      <w:r w:rsidRPr="00846007">
        <w:rPr>
          <w:rFonts w:cstheme="minorHAnsi"/>
        </w:rPr>
        <w:t>zaterdag)</w:t>
      </w:r>
      <w:r w:rsidR="00A023FF" w:rsidRPr="00846007">
        <w:rPr>
          <w:rFonts w:cstheme="minorHAnsi"/>
        </w:rPr>
        <w:t xml:space="preserve"> </w:t>
      </w:r>
      <w:r w:rsidRPr="00846007">
        <w:rPr>
          <w:rFonts w:cstheme="minorHAnsi"/>
        </w:rPr>
        <w:t>opgave</w:t>
      </w:r>
      <w:r w:rsidR="00A023FF" w:rsidRPr="00846007">
        <w:rPr>
          <w:rFonts w:cstheme="minorHAnsi"/>
        </w:rPr>
        <w:t xml:space="preserve"> </w:t>
      </w:r>
      <w:r w:rsidRPr="00846007">
        <w:rPr>
          <w:rFonts w:cstheme="minorHAnsi"/>
        </w:rPr>
        <w:t>van</w:t>
      </w:r>
      <w:r w:rsidR="00A023FF" w:rsidRPr="00846007">
        <w:rPr>
          <w:rFonts w:cstheme="minorHAnsi"/>
        </w:rPr>
        <w:t xml:space="preserve"> </w:t>
      </w:r>
      <w:r w:rsidRPr="00846007">
        <w:rPr>
          <w:rFonts w:cstheme="minorHAnsi"/>
        </w:rPr>
        <w:t>verhindering</w:t>
      </w:r>
      <w:r w:rsidR="00875B75" w:rsidRPr="00846007">
        <w:rPr>
          <w:rFonts w:cstheme="minorHAnsi"/>
        </w:rPr>
        <w:t xml:space="preserve"> te </w:t>
      </w:r>
      <w:r w:rsidRPr="00846007">
        <w:rPr>
          <w:rFonts w:cstheme="minorHAnsi"/>
        </w:rPr>
        <w:t>doen</w:t>
      </w:r>
      <w:r w:rsidR="003E3697" w:rsidRPr="00846007">
        <w:rPr>
          <w:rFonts w:cstheme="minorHAnsi"/>
        </w:rPr>
        <w:t xml:space="preserve"> aan de scheidsrechterscommissie,</w:t>
      </w:r>
      <w:r w:rsidRPr="00846007">
        <w:rPr>
          <w:rFonts w:cstheme="minorHAnsi"/>
        </w:rPr>
        <w:t xml:space="preserve"> indien</w:t>
      </w:r>
      <w:r w:rsidR="00875B75" w:rsidRPr="00846007">
        <w:rPr>
          <w:rFonts w:cstheme="minorHAnsi"/>
        </w:rPr>
        <w:t xml:space="preserve"> </w:t>
      </w:r>
      <w:r w:rsidRPr="00846007">
        <w:rPr>
          <w:rFonts w:cstheme="minorHAnsi"/>
        </w:rPr>
        <w:t>hij/zij</w:t>
      </w:r>
      <w:r w:rsidR="00875B75" w:rsidRPr="00846007">
        <w:rPr>
          <w:rFonts w:cstheme="minorHAnsi"/>
        </w:rPr>
        <w:t xml:space="preserve"> </w:t>
      </w:r>
      <w:r w:rsidRPr="00846007">
        <w:rPr>
          <w:rFonts w:cstheme="minorHAnsi"/>
        </w:rPr>
        <w:t>weet</w:t>
      </w:r>
      <w:r w:rsidR="00875B75" w:rsidRPr="00846007">
        <w:rPr>
          <w:rFonts w:cstheme="minorHAnsi"/>
        </w:rPr>
        <w:t xml:space="preserve"> </w:t>
      </w:r>
      <w:r w:rsidRPr="00846007">
        <w:rPr>
          <w:rFonts w:cstheme="minorHAnsi"/>
        </w:rPr>
        <w:t>dat</w:t>
      </w:r>
      <w:r w:rsidR="00875B75" w:rsidRPr="00846007">
        <w:rPr>
          <w:rFonts w:cstheme="minorHAnsi"/>
        </w:rPr>
        <w:t xml:space="preserve"> </w:t>
      </w:r>
      <w:r w:rsidRPr="00846007">
        <w:rPr>
          <w:rFonts w:cstheme="minorHAnsi"/>
        </w:rPr>
        <w:t>fluiten</w:t>
      </w:r>
      <w:r w:rsidR="00875B75" w:rsidRPr="00846007">
        <w:rPr>
          <w:rFonts w:cstheme="minorHAnsi"/>
        </w:rPr>
        <w:t xml:space="preserve"> </w:t>
      </w:r>
      <w:r w:rsidRPr="00846007">
        <w:rPr>
          <w:rFonts w:cstheme="minorHAnsi"/>
        </w:rPr>
        <w:t>op</w:t>
      </w:r>
      <w:r w:rsidR="00875B75" w:rsidRPr="00846007">
        <w:rPr>
          <w:rFonts w:cstheme="minorHAnsi"/>
        </w:rPr>
        <w:t xml:space="preserve"> </w:t>
      </w:r>
      <w:r w:rsidRPr="00846007">
        <w:rPr>
          <w:rFonts w:cstheme="minorHAnsi"/>
        </w:rPr>
        <w:t>de</w:t>
      </w:r>
      <w:r w:rsidR="00875B75" w:rsidRPr="00846007">
        <w:rPr>
          <w:rFonts w:cstheme="minorHAnsi"/>
        </w:rPr>
        <w:t xml:space="preserve"> betreffende </w:t>
      </w:r>
      <w:r w:rsidRPr="00846007">
        <w:rPr>
          <w:rFonts w:cstheme="minorHAnsi"/>
        </w:rPr>
        <w:t>zaterdag</w:t>
      </w:r>
      <w:r w:rsidR="00875B75" w:rsidRPr="00846007">
        <w:rPr>
          <w:rFonts w:cstheme="minorHAnsi"/>
        </w:rPr>
        <w:t xml:space="preserve"> </w:t>
      </w:r>
      <w:r w:rsidRPr="00846007">
        <w:rPr>
          <w:rFonts w:cstheme="minorHAnsi"/>
        </w:rPr>
        <w:t>niet</w:t>
      </w:r>
      <w:r w:rsidR="00875B75" w:rsidRPr="00846007">
        <w:rPr>
          <w:rFonts w:cstheme="minorHAnsi"/>
        </w:rPr>
        <w:t xml:space="preserve"> </w:t>
      </w:r>
      <w:r w:rsidRPr="00846007">
        <w:rPr>
          <w:rFonts w:cstheme="minorHAnsi"/>
        </w:rPr>
        <w:t>mogelijk</w:t>
      </w:r>
      <w:r w:rsidR="00875B75" w:rsidRPr="00846007">
        <w:rPr>
          <w:rFonts w:cstheme="minorHAnsi"/>
        </w:rPr>
        <w:t xml:space="preserve"> </w:t>
      </w:r>
      <w:r w:rsidRPr="00846007">
        <w:rPr>
          <w:rFonts w:cstheme="minorHAnsi"/>
        </w:rPr>
        <w:t>is.</w:t>
      </w:r>
      <w:r w:rsidR="00875B75" w:rsidRPr="00846007">
        <w:rPr>
          <w:rFonts w:cstheme="minorHAnsi"/>
        </w:rPr>
        <w:t xml:space="preserve"> </w:t>
      </w:r>
      <w:r w:rsidRPr="00846007">
        <w:rPr>
          <w:rFonts w:cstheme="minorHAnsi"/>
        </w:rPr>
        <w:t>In</w:t>
      </w:r>
      <w:r w:rsidR="00875B75" w:rsidRPr="00846007">
        <w:rPr>
          <w:rFonts w:cstheme="minorHAnsi"/>
        </w:rPr>
        <w:t xml:space="preserve"> </w:t>
      </w:r>
      <w:r w:rsidRPr="00846007">
        <w:rPr>
          <w:rFonts w:cstheme="minorHAnsi"/>
        </w:rPr>
        <w:t>dat</w:t>
      </w:r>
      <w:r w:rsidR="00875B75" w:rsidRPr="00846007">
        <w:rPr>
          <w:rFonts w:cstheme="minorHAnsi"/>
        </w:rPr>
        <w:t xml:space="preserve"> </w:t>
      </w:r>
      <w:r w:rsidRPr="00846007">
        <w:rPr>
          <w:rFonts w:cstheme="minorHAnsi"/>
        </w:rPr>
        <w:t>geval</w:t>
      </w:r>
      <w:r w:rsidR="00875B75" w:rsidRPr="00846007">
        <w:rPr>
          <w:rFonts w:cstheme="minorHAnsi"/>
        </w:rPr>
        <w:t xml:space="preserve"> </w:t>
      </w:r>
      <w:r w:rsidRPr="00846007">
        <w:rPr>
          <w:rFonts w:cstheme="minorHAnsi"/>
        </w:rPr>
        <w:t>zal</w:t>
      </w:r>
      <w:r w:rsidR="00875B75" w:rsidRPr="00846007">
        <w:rPr>
          <w:rFonts w:cstheme="minorHAnsi"/>
        </w:rPr>
        <w:t xml:space="preserve"> </w:t>
      </w:r>
      <w:r w:rsidR="00DF1D25" w:rsidRPr="00846007">
        <w:rPr>
          <w:rFonts w:cstheme="minorHAnsi"/>
        </w:rPr>
        <w:t>de scheidsrechte</w:t>
      </w:r>
      <w:r w:rsidR="003E3697" w:rsidRPr="00846007">
        <w:rPr>
          <w:rFonts w:cstheme="minorHAnsi"/>
        </w:rPr>
        <w:t>rs</w:t>
      </w:r>
      <w:r w:rsidR="00AA3482" w:rsidRPr="00846007">
        <w:rPr>
          <w:rFonts w:cstheme="minorHAnsi"/>
        </w:rPr>
        <w:t>commissie</w:t>
      </w:r>
      <w:r w:rsidR="00456EBD" w:rsidRPr="00846007">
        <w:rPr>
          <w:rFonts w:cstheme="minorHAnsi"/>
        </w:rPr>
        <w:t xml:space="preserve"> </w:t>
      </w:r>
      <w:r w:rsidR="00CA2208" w:rsidRPr="00846007">
        <w:rPr>
          <w:rFonts w:cstheme="minorHAnsi"/>
        </w:rPr>
        <w:t>in</w:t>
      </w:r>
      <w:r w:rsidR="00456EBD" w:rsidRPr="00846007">
        <w:rPr>
          <w:rFonts w:cstheme="minorHAnsi"/>
        </w:rPr>
        <w:t xml:space="preserve"> </w:t>
      </w:r>
      <w:r w:rsidR="00AA3482" w:rsidRPr="00846007">
        <w:rPr>
          <w:rFonts w:cstheme="minorHAnsi"/>
        </w:rPr>
        <w:t>de</w:t>
      </w:r>
      <w:r w:rsidR="00456EBD" w:rsidRPr="00846007">
        <w:rPr>
          <w:rFonts w:cstheme="minorHAnsi"/>
        </w:rPr>
        <w:t xml:space="preserve"> </w:t>
      </w:r>
      <w:r w:rsidR="00AA3482" w:rsidRPr="00846007">
        <w:rPr>
          <w:rFonts w:cstheme="minorHAnsi"/>
        </w:rPr>
        <w:t>planning</w:t>
      </w:r>
      <w:r w:rsidR="00456EBD" w:rsidRPr="00846007">
        <w:rPr>
          <w:rFonts w:cstheme="minorHAnsi"/>
        </w:rPr>
        <w:t xml:space="preserve"> </w:t>
      </w:r>
      <w:r w:rsidR="00AA3482" w:rsidRPr="00846007">
        <w:rPr>
          <w:rFonts w:cstheme="minorHAnsi"/>
        </w:rPr>
        <w:t>h</w:t>
      </w:r>
      <w:r w:rsidRPr="00846007">
        <w:rPr>
          <w:rFonts w:cstheme="minorHAnsi"/>
        </w:rPr>
        <w:t>ierme</w:t>
      </w:r>
      <w:r w:rsidR="00AA3482" w:rsidRPr="00846007">
        <w:rPr>
          <w:rFonts w:cstheme="minorHAnsi"/>
        </w:rPr>
        <w:t>e</w:t>
      </w:r>
      <w:r w:rsidR="00456EBD" w:rsidRPr="00846007">
        <w:rPr>
          <w:rFonts w:cstheme="minorHAnsi"/>
        </w:rPr>
        <w:t xml:space="preserve"> rekening </w:t>
      </w:r>
    </w:p>
    <w:p w:rsidR="00297B1D" w:rsidRDefault="00A17FBD" w:rsidP="00454C2F">
      <w:pPr>
        <w:pStyle w:val="ListParagraph"/>
        <w:ind w:left="768"/>
        <w:rPr>
          <w:rFonts w:cstheme="minorHAnsi"/>
        </w:rPr>
      </w:pPr>
      <w:r>
        <w:rPr>
          <w:rFonts w:cstheme="minorHAnsi"/>
        </w:rPr>
        <w:t>h</w:t>
      </w:r>
      <w:r w:rsidR="00456EBD" w:rsidRPr="00846007">
        <w:rPr>
          <w:rFonts w:cstheme="minorHAnsi"/>
        </w:rPr>
        <w:t>ouden</w:t>
      </w:r>
      <w:r w:rsidR="00454C2F">
        <w:rPr>
          <w:rFonts w:cstheme="minorHAnsi"/>
        </w:rPr>
        <w:t>.</w:t>
      </w:r>
    </w:p>
    <w:p w:rsidR="00454C2F" w:rsidRDefault="00454C2F" w:rsidP="00E07063">
      <w:pPr>
        <w:pStyle w:val="ListParagraph"/>
        <w:numPr>
          <w:ilvl w:val="0"/>
          <w:numId w:val="18"/>
        </w:numPr>
        <w:rPr>
          <w:rFonts w:cstheme="minorHAnsi"/>
        </w:rPr>
      </w:pPr>
      <w:r>
        <w:rPr>
          <w:rFonts w:cstheme="minorHAnsi"/>
        </w:rPr>
        <w:t>In uitzonderlijke gevallen kan het bestuurslid, belast met arbitrage vrijstelling verlenen van de verplichting wedstrijden te fluiten.</w:t>
      </w:r>
    </w:p>
    <w:p w:rsidR="00431628" w:rsidRPr="0019288C" w:rsidRDefault="004C4BF3" w:rsidP="004C4BF3">
      <w:pPr>
        <w:pStyle w:val="Heading1"/>
      </w:pPr>
      <w:bookmarkStart w:id="7" w:name="_Toc16623847"/>
      <w:r>
        <w:t xml:space="preserve">8. </w:t>
      </w:r>
      <w:r w:rsidR="00A17FBD" w:rsidRPr="0019288C">
        <w:t>Opleiding</w:t>
      </w:r>
      <w:r w:rsidR="002E5BE6">
        <w:t xml:space="preserve"> tot scheidsrechter</w:t>
      </w:r>
      <w:bookmarkEnd w:id="7"/>
    </w:p>
    <w:p w:rsidR="00052AFF" w:rsidRPr="00E07063" w:rsidRDefault="00A17FBD" w:rsidP="00E07063">
      <w:pPr>
        <w:pStyle w:val="ListParagraph"/>
        <w:numPr>
          <w:ilvl w:val="0"/>
          <w:numId w:val="19"/>
        </w:numPr>
        <w:rPr>
          <w:rFonts w:cstheme="minorHAnsi"/>
        </w:rPr>
      </w:pPr>
      <w:r w:rsidRPr="00E07063">
        <w:rPr>
          <w:rFonts w:cstheme="minorHAnsi"/>
        </w:rPr>
        <w:t>Het totale overzicht van alle clubscheidsrechters, CS+</w:t>
      </w:r>
      <w:r w:rsidR="00783DBE" w:rsidRPr="00E07063">
        <w:rPr>
          <w:rFonts w:cstheme="minorHAnsi"/>
        </w:rPr>
        <w:t xml:space="preserve"> </w:t>
      </w:r>
      <w:r w:rsidRPr="00E07063">
        <w:rPr>
          <w:rFonts w:cstheme="minorHAnsi"/>
        </w:rPr>
        <w:t>kaarthouders</w:t>
      </w:r>
      <w:r w:rsidR="00783DBE" w:rsidRPr="00E07063">
        <w:rPr>
          <w:rFonts w:cstheme="minorHAnsi"/>
        </w:rPr>
        <w:t xml:space="preserve"> en bonds</w:t>
      </w:r>
      <w:r w:rsidR="0027335B" w:rsidRPr="00E07063">
        <w:rPr>
          <w:rFonts w:cstheme="minorHAnsi"/>
        </w:rPr>
        <w:t xml:space="preserve"> scheidsrechters</w:t>
      </w:r>
      <w:r w:rsidR="00CF44A4" w:rsidRPr="00E07063">
        <w:rPr>
          <w:rFonts w:cstheme="minorHAnsi"/>
        </w:rPr>
        <w:t xml:space="preserve"> wordt</w:t>
      </w:r>
      <w:r w:rsidR="0027335B" w:rsidRPr="00E07063">
        <w:rPr>
          <w:rFonts w:cstheme="minorHAnsi"/>
        </w:rPr>
        <w:t xml:space="preserve"> b</w:t>
      </w:r>
      <w:r w:rsidR="00783DBE" w:rsidRPr="00E07063">
        <w:rPr>
          <w:rFonts w:cstheme="minorHAnsi"/>
        </w:rPr>
        <w:t xml:space="preserve">innen HCGR geregistreerd in de ledenadministratie. Dit overzicht wordt </w:t>
      </w:r>
      <w:r w:rsidR="00662ABC">
        <w:rPr>
          <w:rFonts w:cstheme="minorHAnsi"/>
        </w:rPr>
        <w:t xml:space="preserve">door </w:t>
      </w:r>
      <w:r w:rsidR="00783DBE" w:rsidRPr="00E07063">
        <w:rPr>
          <w:rFonts w:cstheme="minorHAnsi"/>
        </w:rPr>
        <w:t>de</w:t>
      </w:r>
      <w:r w:rsidR="00CF44A4" w:rsidRPr="00E07063">
        <w:rPr>
          <w:rFonts w:cstheme="minorHAnsi"/>
        </w:rPr>
        <w:t xml:space="preserve"> a</w:t>
      </w:r>
      <w:r w:rsidR="00783DBE" w:rsidRPr="00E07063">
        <w:rPr>
          <w:rFonts w:cstheme="minorHAnsi"/>
        </w:rPr>
        <w:t>rbitrage commissie actueel gehouden.</w:t>
      </w:r>
    </w:p>
    <w:p w:rsidR="00361962" w:rsidRPr="00E07063" w:rsidRDefault="00361962" w:rsidP="00E07063">
      <w:pPr>
        <w:pStyle w:val="ListParagraph"/>
        <w:numPr>
          <w:ilvl w:val="0"/>
          <w:numId w:val="19"/>
        </w:numPr>
        <w:rPr>
          <w:rFonts w:cstheme="minorHAnsi"/>
          <w:b/>
        </w:rPr>
      </w:pPr>
      <w:r>
        <w:t>D</w:t>
      </w:r>
      <w:r w:rsidR="00D874A1">
        <w:t>e leerstof zal worden aangeboden via</w:t>
      </w:r>
      <w:r w:rsidR="002F70DC">
        <w:t xml:space="preserve"> de digitale leeromgeving </w:t>
      </w:r>
      <w:r>
        <w:t xml:space="preserve">van de KNHB en </w:t>
      </w:r>
      <w:r w:rsidR="00FF4069">
        <w:t xml:space="preserve">het geven van </w:t>
      </w:r>
      <w:r>
        <w:t xml:space="preserve">de fysieke </w:t>
      </w:r>
      <w:r w:rsidR="002F70DC">
        <w:t>cursus door ervaren scheidsrechters. De</w:t>
      </w:r>
      <w:r w:rsidR="00AD4A4D">
        <w:t xml:space="preserve"> </w:t>
      </w:r>
      <w:r>
        <w:t>fysieke cursus moment</w:t>
      </w:r>
      <w:r w:rsidR="00FF4069">
        <w:t>en zullen meerdere malen per jaar plaatsvinden</w:t>
      </w:r>
      <w:r>
        <w:t xml:space="preserve"> in het clubhuis van HCGR.</w:t>
      </w:r>
    </w:p>
    <w:p w:rsidR="00C06E65" w:rsidRDefault="00C06E65" w:rsidP="00E07063">
      <w:pPr>
        <w:pStyle w:val="ListParagraph"/>
        <w:numPr>
          <w:ilvl w:val="0"/>
          <w:numId w:val="19"/>
        </w:numPr>
      </w:pPr>
      <w:r>
        <w:t xml:space="preserve">De </w:t>
      </w:r>
      <w:r w:rsidR="00AD4A4D">
        <w:t>cursus momenten welke</w:t>
      </w:r>
      <w:r>
        <w:t xml:space="preserve"> door het jaar heen gegeven worden krijgen ieder een vaste doelgroep als richtpunt. De</w:t>
      </w:r>
      <w:r w:rsidR="00AD4A4D">
        <w:t>ze</w:t>
      </w:r>
      <w:r>
        <w:t xml:space="preserve"> doelgroepen worden opgesteld om ervoor te zorgen dat er altijd voldoende scheidsrechters op de club zijn. Voor ieder cursusmoment zijn er 3 contactmomenten waarvan</w:t>
      </w:r>
      <w:r w:rsidR="005A5CAA">
        <w:t xml:space="preserve"> 2 cursus avonden en een examen:</w:t>
      </w:r>
    </w:p>
    <w:p w:rsidR="005A5CAA" w:rsidRDefault="005A5CAA" w:rsidP="00E07063">
      <w:pPr>
        <w:pStyle w:val="ListParagraph"/>
        <w:numPr>
          <w:ilvl w:val="1"/>
          <w:numId w:val="19"/>
        </w:numPr>
      </w:pPr>
      <w:r>
        <w:t>Moment 1:</w:t>
      </w:r>
      <w:r>
        <w:br/>
        <w:t>Starten laatste week oktober, 2</w:t>
      </w:r>
      <w:r w:rsidRPr="005A5CAA">
        <w:rPr>
          <w:vertAlign w:val="superscript"/>
        </w:rPr>
        <w:t>e</w:t>
      </w:r>
      <w:r>
        <w:t xml:space="preserve"> week november examen van het betreffende jaar</w:t>
      </w:r>
      <w:r>
        <w:br/>
        <w:t xml:space="preserve">Voor deze cursusronde zal de focus liggen op senioren zonder kaart, en herkansingen van </w:t>
      </w:r>
      <w:r w:rsidR="00D57B33">
        <w:t>het jaar daarvoor.</w:t>
      </w:r>
      <w:r w:rsidR="00D57B33">
        <w:br/>
        <w:t>Indien alle s</w:t>
      </w:r>
      <w:r>
        <w:t>enioren al een kaart hebben</w:t>
      </w:r>
      <w:r w:rsidR="00D57B33">
        <w:t>, wordt dit momen</w:t>
      </w:r>
      <w:r w:rsidR="001613AD">
        <w:t>t aan</w:t>
      </w:r>
      <w:r w:rsidR="00D57B33">
        <w:t xml:space="preserve">gevuld met </w:t>
      </w:r>
      <w:r>
        <w:t xml:space="preserve"> 2</w:t>
      </w:r>
      <w:r w:rsidRPr="005A5CAA">
        <w:rPr>
          <w:vertAlign w:val="superscript"/>
        </w:rPr>
        <w:t>e</w:t>
      </w:r>
      <w:r w:rsidR="001613AD">
        <w:t>jaars A-</w:t>
      </w:r>
      <w:r>
        <w:t>jeugd en 1</w:t>
      </w:r>
      <w:r w:rsidRPr="005A5CAA">
        <w:rPr>
          <w:vertAlign w:val="superscript"/>
        </w:rPr>
        <w:t>e</w:t>
      </w:r>
      <w:r w:rsidR="001613AD">
        <w:t>jaars A-jeugd</w:t>
      </w:r>
    </w:p>
    <w:p w:rsidR="00403757" w:rsidRDefault="00403757" w:rsidP="00E07063">
      <w:pPr>
        <w:pStyle w:val="ListParagraph"/>
        <w:numPr>
          <w:ilvl w:val="1"/>
          <w:numId w:val="19"/>
        </w:numPr>
      </w:pPr>
      <w:r>
        <w:t>Moment 2:</w:t>
      </w:r>
    </w:p>
    <w:p w:rsidR="00AD557E" w:rsidRDefault="00403757" w:rsidP="00AD557E">
      <w:pPr>
        <w:pStyle w:val="ListParagraph"/>
        <w:ind w:left="1488"/>
      </w:pPr>
      <w:r>
        <w:t>Starten laatste week maart, 2</w:t>
      </w:r>
      <w:r w:rsidRPr="00403757">
        <w:rPr>
          <w:vertAlign w:val="superscript"/>
        </w:rPr>
        <w:t>e</w:t>
      </w:r>
      <w:r w:rsidR="009A6E4F">
        <w:t xml:space="preserve"> week a</w:t>
      </w:r>
      <w:r>
        <w:t>pril examen</w:t>
      </w:r>
      <w:r w:rsidR="009A6E4F">
        <w:t xml:space="preserve"> </w:t>
      </w:r>
      <w:r w:rsidR="00407227">
        <w:t>van het betreffende jaar</w:t>
      </w:r>
      <w:r w:rsidR="00407227">
        <w:br/>
        <w:t>Focus voor de examenronde en</w:t>
      </w:r>
      <w:r w:rsidR="00434025">
        <w:t xml:space="preserve"> opleiden A-</w:t>
      </w:r>
      <w:r>
        <w:t>jeugd. Indien hier niet voldoende cursisten</w:t>
      </w:r>
      <w:r w:rsidR="00434025">
        <w:t xml:space="preserve"> voor zijn, zal dit moment aangevuld worden </w:t>
      </w:r>
      <w:r>
        <w:t>met 2</w:t>
      </w:r>
      <w:r w:rsidRPr="00403757">
        <w:rPr>
          <w:vertAlign w:val="superscript"/>
        </w:rPr>
        <w:t>e</w:t>
      </w:r>
      <w:r w:rsidR="00434025">
        <w:t>jaars B-</w:t>
      </w:r>
      <w:r>
        <w:t>jeugd.</w:t>
      </w:r>
    </w:p>
    <w:p w:rsidR="001B5B95" w:rsidRDefault="00B048BA" w:rsidP="00E07063">
      <w:pPr>
        <w:pStyle w:val="ListParagraph"/>
        <w:numPr>
          <w:ilvl w:val="1"/>
          <w:numId w:val="19"/>
        </w:numPr>
      </w:pPr>
      <w:r>
        <w:lastRenderedPageBreak/>
        <w:t>Moment 3:</w:t>
      </w:r>
      <w:r>
        <w:br/>
        <w:t xml:space="preserve">Starten medio </w:t>
      </w:r>
      <w:r w:rsidR="00AD557E">
        <w:t>mei, 2</w:t>
      </w:r>
      <w:r>
        <w:rPr>
          <w:vertAlign w:val="superscript"/>
        </w:rPr>
        <w:t xml:space="preserve">e </w:t>
      </w:r>
      <w:r>
        <w:t>of 3</w:t>
      </w:r>
      <w:r w:rsidRPr="00B048BA">
        <w:rPr>
          <w:vertAlign w:val="superscript"/>
        </w:rPr>
        <w:t>e</w:t>
      </w:r>
      <w:r>
        <w:t xml:space="preserve"> </w:t>
      </w:r>
      <w:r w:rsidR="009A6E4F">
        <w:t>week juni examen van het betreffende jaar</w:t>
      </w:r>
      <w:r w:rsidR="00AD557E">
        <w:br/>
        <w:t xml:space="preserve">Focus voor deze examenronde </w:t>
      </w:r>
      <w:r w:rsidR="009A6E4F">
        <w:t xml:space="preserve">zal liggen </w:t>
      </w:r>
      <w:r w:rsidR="00AD557E">
        <w:t>op 2</w:t>
      </w:r>
      <w:r w:rsidR="00AD557E" w:rsidRPr="009A6E4F">
        <w:rPr>
          <w:vertAlign w:val="superscript"/>
        </w:rPr>
        <w:t>e</w:t>
      </w:r>
      <w:r w:rsidR="009A6E4F">
        <w:t>jaars B-</w:t>
      </w:r>
      <w:r w:rsidR="00AD557E">
        <w:t>jeugd en eventueel 1</w:t>
      </w:r>
      <w:r w:rsidR="00AD557E" w:rsidRPr="009A6E4F">
        <w:rPr>
          <w:vertAlign w:val="superscript"/>
        </w:rPr>
        <w:t>e</w:t>
      </w:r>
      <w:r w:rsidR="00AD557E">
        <w:t xml:space="preserve">jaars B </w:t>
      </w:r>
      <w:r w:rsidR="009A6E4F">
        <w:t>-</w:t>
      </w:r>
      <w:r w:rsidR="00AD557E">
        <w:t>jeugd.</w:t>
      </w:r>
    </w:p>
    <w:p w:rsidR="00BD21B3" w:rsidRDefault="00BD21B3" w:rsidP="00BD21B3">
      <w:pPr>
        <w:pStyle w:val="ListParagraph"/>
        <w:ind w:left="1488"/>
      </w:pPr>
    </w:p>
    <w:p w:rsidR="00BD21B3" w:rsidRDefault="00BD21B3" w:rsidP="00E07063">
      <w:pPr>
        <w:pStyle w:val="ListParagraph"/>
        <w:numPr>
          <w:ilvl w:val="0"/>
          <w:numId w:val="19"/>
        </w:numPr>
        <w:spacing w:after="160" w:line="259" w:lineRule="auto"/>
      </w:pPr>
      <w:r>
        <w:t>Voor alle examenrondes geldt dat de</w:t>
      </w:r>
      <w:r w:rsidR="00D15434">
        <w:t xml:space="preserve"> exacte</w:t>
      </w:r>
      <w:r>
        <w:t xml:space="preserve"> data </w:t>
      </w:r>
      <w:r w:rsidR="00D15434">
        <w:t xml:space="preserve">hiervan </w:t>
      </w:r>
      <w:r>
        <w:t>eind augustus of uiterlijk de 1</w:t>
      </w:r>
      <w:r w:rsidRPr="00FE6BFE">
        <w:rPr>
          <w:vertAlign w:val="superscript"/>
        </w:rPr>
        <w:t>e</w:t>
      </w:r>
      <w:r>
        <w:t xml:space="preserve"> week van september worden vastgesteld voor het seizoen</w:t>
      </w:r>
      <w:r w:rsidR="00D15434">
        <w:t xml:space="preserve"> daa</w:t>
      </w:r>
      <w:r w:rsidR="00847367">
        <w:t>r</w:t>
      </w:r>
      <w:r w:rsidR="00D15434">
        <w:t>opvolgend</w:t>
      </w:r>
      <w:r>
        <w:t xml:space="preserve">, het </w:t>
      </w:r>
      <w:r w:rsidR="00847367">
        <w:t xml:space="preserve">uitgangspunt hiervoor is dat fysieke </w:t>
      </w:r>
      <w:r>
        <w:t>cursussen g</w:t>
      </w:r>
      <w:r w:rsidR="00847367">
        <w:t>egeven moeten worden op dinsdagavond.</w:t>
      </w:r>
    </w:p>
    <w:p w:rsidR="00BD21B3" w:rsidRDefault="00BD21B3" w:rsidP="00E07063">
      <w:pPr>
        <w:pStyle w:val="ListParagraph"/>
        <w:numPr>
          <w:ilvl w:val="0"/>
          <w:numId w:val="19"/>
        </w:numPr>
        <w:spacing w:after="160" w:line="259" w:lineRule="auto"/>
      </w:pPr>
      <w:r>
        <w:t xml:space="preserve">Zodra de </w:t>
      </w:r>
      <w:r w:rsidR="00847367">
        <w:t>betreffende data bekend zijn zullen</w:t>
      </w:r>
      <w:r>
        <w:t xml:space="preserve"> dez</w:t>
      </w:r>
      <w:r w:rsidR="00957107">
        <w:t xml:space="preserve">e worden gecommuniceerd via </w:t>
      </w:r>
      <w:r>
        <w:t>de w</w:t>
      </w:r>
      <w:r w:rsidR="00957107">
        <w:t>ebsite</w:t>
      </w:r>
      <w:r w:rsidR="00A43BAB">
        <w:t xml:space="preserve"> en Lisa app</w:t>
      </w:r>
      <w:r w:rsidR="00957107">
        <w:t xml:space="preserve">. </w:t>
      </w:r>
    </w:p>
    <w:p w:rsidR="008E4F2A" w:rsidRDefault="00BD21B3" w:rsidP="00E07063">
      <w:pPr>
        <w:pStyle w:val="ListParagraph"/>
        <w:numPr>
          <w:ilvl w:val="0"/>
          <w:numId w:val="19"/>
        </w:numPr>
        <w:spacing w:after="160" w:line="259" w:lineRule="auto"/>
      </w:pPr>
      <w:r>
        <w:t>De maximale grootte voor een cursusgroep is 40 personen, i</w:t>
      </w:r>
      <w:r w:rsidR="00263F88">
        <w:t xml:space="preserve">ndien ouders van spelende leden willen deelnemen aan </w:t>
      </w:r>
      <w:r>
        <w:t xml:space="preserve">de cursus worden de groepen </w:t>
      </w:r>
      <w:r w:rsidR="008E4F2A">
        <w:t xml:space="preserve">opgevuld tot een maximum van 40 </w:t>
      </w:r>
    </w:p>
    <w:p w:rsidR="00BD21B3" w:rsidRDefault="00BD21B3" w:rsidP="00E07063">
      <w:pPr>
        <w:pStyle w:val="ListParagraph"/>
        <w:numPr>
          <w:ilvl w:val="0"/>
          <w:numId w:val="19"/>
        </w:numPr>
        <w:spacing w:after="160" w:line="259" w:lineRule="auto"/>
      </w:pPr>
      <w:r>
        <w:t>Aanmeldingen dienen minimaal 3 weken voor aanvang van de cursus binnen te zijn bij de arbitragecommissie</w:t>
      </w:r>
      <w:r w:rsidR="00E1314D">
        <w:t xml:space="preserve">, het bestuurslid arbitrage </w:t>
      </w:r>
      <w:r>
        <w:t>is hiervoor verantwoordelijk;</w:t>
      </w:r>
    </w:p>
    <w:p w:rsidR="00BD21B3" w:rsidRDefault="00BD21B3" w:rsidP="00E07063">
      <w:pPr>
        <w:pStyle w:val="ListParagraph"/>
        <w:numPr>
          <w:ilvl w:val="0"/>
          <w:numId w:val="19"/>
        </w:numPr>
        <w:spacing w:after="160" w:line="259" w:lineRule="auto"/>
      </w:pPr>
      <w:r>
        <w:t xml:space="preserve">Zodra de </w:t>
      </w:r>
      <w:r w:rsidR="00E1314D">
        <w:t>cursus</w:t>
      </w:r>
      <w:r>
        <w:t>data bekend zijn</w:t>
      </w:r>
      <w:r w:rsidR="002F79DE">
        <w:t xml:space="preserve"> </w:t>
      </w:r>
      <w:r w:rsidR="00E1314D">
        <w:t xml:space="preserve">zal </w:t>
      </w:r>
      <w:r>
        <w:t xml:space="preserve">direct aangeven </w:t>
      </w:r>
      <w:r w:rsidR="002F79DE">
        <w:t xml:space="preserve">worden, </w:t>
      </w:r>
      <w:r>
        <w:t>welke leden</w:t>
      </w:r>
      <w:r w:rsidR="002F79DE">
        <w:t>,</w:t>
      </w:r>
      <w:r w:rsidR="00130343">
        <w:t xml:space="preserve"> wanneer op examen moeten. De</w:t>
      </w:r>
      <w:r w:rsidR="002F79DE">
        <w:t xml:space="preserve"> betreffende coaches</w:t>
      </w:r>
      <w:r w:rsidR="00130343">
        <w:t xml:space="preserve"> van deze leden</w:t>
      </w:r>
      <w:r w:rsidR="002F79DE">
        <w:t xml:space="preserve"> zullen ook worden ingelicht</w:t>
      </w:r>
      <w:r>
        <w:t xml:space="preserve"> wanneer mens</w:t>
      </w:r>
      <w:r w:rsidR="00130343">
        <w:t>en uit hun team worden verwacht voor deelname.</w:t>
      </w:r>
    </w:p>
    <w:p w:rsidR="00BD21B3" w:rsidRDefault="00BD21B3" w:rsidP="00E07063">
      <w:pPr>
        <w:pStyle w:val="ListParagraph"/>
        <w:numPr>
          <w:ilvl w:val="0"/>
          <w:numId w:val="19"/>
        </w:numPr>
        <w:spacing w:after="160" w:line="259" w:lineRule="auto"/>
      </w:pPr>
      <w:r>
        <w:t>Indien een deelnemer is verhinderd om deel te nemen aan een cursusmoment</w:t>
      </w:r>
      <w:r w:rsidR="007D0D8D">
        <w:t>,</w:t>
      </w:r>
      <w:r>
        <w:t xml:space="preserve"> wordt deze bij de eerstvolgende mogelij</w:t>
      </w:r>
      <w:r w:rsidR="007D0D8D">
        <w:t>kheid verwacht om deel te nemen. Hierop zal stri</w:t>
      </w:r>
      <w:r w:rsidR="00291C5A">
        <w:t>k</w:t>
      </w:r>
      <w:r w:rsidR="007D0D8D">
        <w:t>t worden nagezien.</w:t>
      </w:r>
    </w:p>
    <w:p w:rsidR="00BD21B3" w:rsidRDefault="00BD21B3" w:rsidP="00E07063">
      <w:pPr>
        <w:pStyle w:val="ListParagraph"/>
        <w:numPr>
          <w:ilvl w:val="0"/>
          <w:numId w:val="19"/>
        </w:numPr>
        <w:spacing w:after="160" w:line="259" w:lineRule="auto"/>
      </w:pPr>
      <w:r>
        <w:t>Wanneer een cursist verhinderd is dient deze zich met een geldige reden af te melden bij de docent, de gegevens van de docent zijn te vinden op de website bij de data en tijden van de cursus;</w:t>
      </w:r>
    </w:p>
    <w:p w:rsidR="00BD21B3" w:rsidRDefault="007D0D8D" w:rsidP="00E07063">
      <w:pPr>
        <w:pStyle w:val="ListParagraph"/>
        <w:numPr>
          <w:ilvl w:val="0"/>
          <w:numId w:val="19"/>
        </w:numPr>
        <w:spacing w:after="160" w:line="259" w:lineRule="auto"/>
      </w:pPr>
      <w:r>
        <w:t>Indien een cursist</w:t>
      </w:r>
      <w:r w:rsidR="00BD21B3">
        <w:t xml:space="preserve"> op de gegeven datum het examen ni</w:t>
      </w:r>
      <w:r w:rsidR="00F83C48">
        <w:t xml:space="preserve">et kan maken met een </w:t>
      </w:r>
      <w:r w:rsidR="00CC3751">
        <w:t>acceptabele</w:t>
      </w:r>
      <w:r>
        <w:t xml:space="preserve"> reden</w:t>
      </w:r>
      <w:r w:rsidR="00F83C48">
        <w:t xml:space="preserve"> zal er eerst</w:t>
      </w:r>
      <w:r w:rsidR="00BD21B3">
        <w:t xml:space="preserve"> gekeken </w:t>
      </w:r>
      <w:r w:rsidR="00CC3751">
        <w:t xml:space="preserve">worden </w:t>
      </w:r>
      <w:r w:rsidR="00BD21B3">
        <w:t>of er een andere afspraak gemaakt kan worden</w:t>
      </w:r>
      <w:r w:rsidR="00CC3751">
        <w:t>.</w:t>
      </w:r>
      <w:r w:rsidR="00431082">
        <w:t xml:space="preserve"> Mocht dit niet lukken dan zal</w:t>
      </w:r>
      <w:r w:rsidR="00BD21B3">
        <w:t xml:space="preserve"> deze verschov</w:t>
      </w:r>
      <w:r w:rsidR="00431082">
        <w:t>en naar een nieuwe datum bij een volgende examenronde.</w:t>
      </w:r>
    </w:p>
    <w:p w:rsidR="00BD21B3" w:rsidRDefault="00BD21B3" w:rsidP="00E07063">
      <w:pPr>
        <w:pStyle w:val="ListParagraph"/>
        <w:numPr>
          <w:ilvl w:val="0"/>
          <w:numId w:val="19"/>
        </w:numPr>
        <w:spacing w:after="160" w:line="259" w:lineRule="auto"/>
      </w:pPr>
      <w:r>
        <w:t>Alle cursisten krijgen</w:t>
      </w:r>
      <w:r w:rsidR="00431082">
        <w:t xml:space="preserve"> toegang tot</w:t>
      </w:r>
      <w:r w:rsidR="00EF29C5">
        <w:t xml:space="preserve"> een E-learning omgeving</w:t>
      </w:r>
      <w:r w:rsidR="00226CE3">
        <w:t xml:space="preserve"> van de KNHB </w:t>
      </w:r>
      <w:r w:rsidR="006922A3">
        <w:t>,</w:t>
      </w:r>
      <w:r w:rsidR="007B3583">
        <w:t xml:space="preserve"> en vereist </w:t>
      </w:r>
      <w:r w:rsidR="00AC2FFB">
        <w:t xml:space="preserve">de nodige </w:t>
      </w:r>
      <w:r w:rsidR="007B3583">
        <w:t>zelfdisci</w:t>
      </w:r>
      <w:r w:rsidR="00EF29C5">
        <w:t>pline.</w:t>
      </w:r>
      <w:r w:rsidR="007B3583">
        <w:t xml:space="preserve"> </w:t>
      </w:r>
      <w:r>
        <w:t xml:space="preserve">De fysieke cursus op de club is ter verduidelijking </w:t>
      </w:r>
      <w:r w:rsidR="007B3583">
        <w:t>en aanvulling</w:t>
      </w:r>
      <w:r w:rsidR="00807A49">
        <w:t xml:space="preserve"> </w:t>
      </w:r>
      <w:r w:rsidR="007B3583">
        <w:t>op</w:t>
      </w:r>
      <w:r w:rsidR="006922A3">
        <w:t xml:space="preserve"> de </w:t>
      </w:r>
      <w:r>
        <w:t>E-learning omgeving van de KNHB.</w:t>
      </w:r>
    </w:p>
    <w:p w:rsidR="00A1559C" w:rsidRDefault="008631B0" w:rsidP="0043632C">
      <w:pPr>
        <w:pStyle w:val="ListParagraph"/>
        <w:numPr>
          <w:ilvl w:val="0"/>
          <w:numId w:val="19"/>
        </w:numPr>
        <w:spacing w:after="160" w:line="259" w:lineRule="auto"/>
      </w:pPr>
      <w:r>
        <w:t>Club scheidsrechters</w:t>
      </w:r>
      <w:r w:rsidR="00A44D7C">
        <w:t xml:space="preserve"> CS met een goed niveau welke</w:t>
      </w:r>
      <w:r>
        <w:t xml:space="preserve"> geïnteresseerd zijn hun vaardigheden te verbeteren en daarmee wedstrijden op een hoger niveau </w:t>
      </w:r>
      <w:r w:rsidR="00A1559C">
        <w:t>te gaan fluiten kunnen worden toegelaten tot de opleiding tot CS+</w:t>
      </w:r>
      <w:r w:rsidR="0043632C">
        <w:t xml:space="preserve">. </w:t>
      </w:r>
      <w:r w:rsidR="00A1559C">
        <w:t xml:space="preserve">Dit </w:t>
      </w:r>
      <w:r w:rsidR="00A44D7C">
        <w:t>zal per individueel geval beoordeeld worden door de arbitrage commissie.</w:t>
      </w:r>
    </w:p>
    <w:p w:rsidR="00BE6148" w:rsidRDefault="00BE6148" w:rsidP="00A1559C">
      <w:pPr>
        <w:pStyle w:val="ListParagraph"/>
        <w:spacing w:after="160" w:line="259" w:lineRule="auto"/>
      </w:pPr>
    </w:p>
    <w:p w:rsidR="00BE6148" w:rsidRDefault="00BE6148" w:rsidP="00A1559C">
      <w:pPr>
        <w:pStyle w:val="ListParagraph"/>
        <w:spacing w:after="160" w:line="259" w:lineRule="auto"/>
      </w:pPr>
    </w:p>
    <w:p w:rsidR="00BE6148" w:rsidRDefault="00BE6148" w:rsidP="00A1559C">
      <w:pPr>
        <w:pStyle w:val="ListParagraph"/>
        <w:spacing w:after="160" w:line="259" w:lineRule="auto"/>
      </w:pPr>
    </w:p>
    <w:p w:rsidR="00BE6148" w:rsidRDefault="00BE6148" w:rsidP="00A1559C">
      <w:pPr>
        <w:pStyle w:val="ListParagraph"/>
        <w:spacing w:after="160" w:line="259" w:lineRule="auto"/>
      </w:pPr>
    </w:p>
    <w:p w:rsidR="00BE6148" w:rsidRDefault="00BE6148" w:rsidP="00A1559C">
      <w:pPr>
        <w:pStyle w:val="ListParagraph"/>
        <w:spacing w:after="160" w:line="259" w:lineRule="auto"/>
      </w:pPr>
    </w:p>
    <w:p w:rsidR="00BD21B3" w:rsidRPr="007B3583" w:rsidRDefault="00255E1B" w:rsidP="004C4BF3">
      <w:pPr>
        <w:pStyle w:val="Heading1"/>
      </w:pPr>
      <w:bookmarkStart w:id="8" w:name="_Toc16623848"/>
      <w:r>
        <w:lastRenderedPageBreak/>
        <w:t>9</w:t>
      </w:r>
      <w:r w:rsidR="0093284D">
        <w:t>.</w:t>
      </w:r>
      <w:r>
        <w:t xml:space="preserve"> </w:t>
      </w:r>
      <w:r w:rsidR="00FE70EC" w:rsidRPr="004C4BF3">
        <w:t xml:space="preserve">Begeleiding bij </w:t>
      </w:r>
      <w:r w:rsidR="00BD21B3" w:rsidRPr="004C4BF3">
        <w:t>arbitrage</w:t>
      </w:r>
      <w:bookmarkEnd w:id="8"/>
    </w:p>
    <w:p w:rsidR="00594A4F" w:rsidRDefault="00BD21B3" w:rsidP="00594A4F">
      <w:pPr>
        <w:ind w:left="360"/>
      </w:pPr>
      <w:r>
        <w:t>Leden</w:t>
      </w:r>
      <w:r w:rsidR="00567A1D">
        <w:t xml:space="preserve">, welke </w:t>
      </w:r>
      <w:r>
        <w:t>hun eer</w:t>
      </w:r>
      <w:r w:rsidR="00567A1D">
        <w:t xml:space="preserve">ste wedstrijd fluiten op </w:t>
      </w:r>
      <w:r w:rsidR="00567A1D" w:rsidRPr="00FE70EC">
        <w:rPr>
          <w:u w:val="single"/>
        </w:rPr>
        <w:t>elftal</w:t>
      </w:r>
      <w:r w:rsidR="004135EB">
        <w:rPr>
          <w:u w:val="single"/>
        </w:rPr>
        <w:t xml:space="preserve"> </w:t>
      </w:r>
      <w:r w:rsidRPr="00FE70EC">
        <w:rPr>
          <w:u w:val="single"/>
        </w:rPr>
        <w:t>niveau</w:t>
      </w:r>
      <w:r>
        <w:t xml:space="preserve"> dienen begeleidt te worden, de</w:t>
      </w:r>
      <w:r w:rsidR="00567A1D">
        <w:t>ze</w:t>
      </w:r>
      <w:r>
        <w:t xml:space="preserve"> </w:t>
      </w:r>
      <w:r w:rsidR="00567A1D">
        <w:t xml:space="preserve">scheidsrechters zullen </w:t>
      </w:r>
      <w:r w:rsidR="004135EB">
        <w:t xml:space="preserve">dan ook </w:t>
      </w:r>
      <w:r w:rsidR="00567A1D">
        <w:t>worden ingepland op D en C-</w:t>
      </w:r>
      <w:r>
        <w:t>jeugd</w:t>
      </w:r>
      <w:r w:rsidR="0027335B">
        <w:t xml:space="preserve"> (</w:t>
      </w:r>
      <w:r>
        <w:t>m</w:t>
      </w:r>
      <w:r w:rsidR="0027335B">
        <w:t>et uitzondering van de C1 teams)</w:t>
      </w:r>
      <w:r w:rsidR="00FE70EC">
        <w:t>.</w:t>
      </w:r>
      <w:r w:rsidR="00FE70EC" w:rsidRPr="00FE70EC">
        <w:t xml:space="preserve"> </w:t>
      </w:r>
      <w:r w:rsidR="00FE70EC">
        <w:t>Het niveau van de scheidsrechter moet in overeenstemming zijn met het niveau van de wedstrijd</w:t>
      </w:r>
      <w:r w:rsidR="00FD08D3">
        <w:t>, nl. d</w:t>
      </w:r>
      <w:r w:rsidR="006C7057">
        <w:t>e er</w:t>
      </w:r>
      <w:r w:rsidR="009114C9">
        <w:t>varingen in de eerst</w:t>
      </w:r>
      <w:r w:rsidR="006C7057">
        <w:t>e wedstrijden</w:t>
      </w:r>
      <w:r w:rsidR="009114C9">
        <w:t xml:space="preserve"> zijn veelal bepalend voor het plezier in fluiten. Daarom wordt extra aandacht besteed aan de begeleiding in deze fase.</w:t>
      </w:r>
      <w:r w:rsidR="00594A4F">
        <w:t xml:space="preserve"> Bij het begeleiden gaat het er om de scheidsrechter zelfvertrouwen te geven en enthousiast te</w:t>
      </w:r>
      <w:r w:rsidR="00345B93">
        <w:t xml:space="preserve"> maken voor het fluiten om hem of haar als arbiter voor de toekomst te behouden.</w:t>
      </w:r>
    </w:p>
    <w:p w:rsidR="00BD21B3" w:rsidRDefault="00BD21B3" w:rsidP="00E07063">
      <w:pPr>
        <w:pStyle w:val="ListParagraph"/>
        <w:numPr>
          <w:ilvl w:val="0"/>
          <w:numId w:val="20"/>
        </w:numPr>
        <w:spacing w:after="160" w:line="259" w:lineRule="auto"/>
      </w:pPr>
      <w:r>
        <w:t>De begeleiding van scheidsrec</w:t>
      </w:r>
      <w:r w:rsidR="008D7D6D">
        <w:t>hters bedraagt minimaal</w:t>
      </w:r>
      <w:r>
        <w:t xml:space="preserve"> 3 keer, met een streven naar ten minste 5 keer. Dit is afhankelijk van de benodigdhed</w:t>
      </w:r>
      <w:r w:rsidR="008D7D6D">
        <w:t xml:space="preserve">en en noodzaak welke </w:t>
      </w:r>
      <w:r>
        <w:t>een persoon heeft aan begeleiding;</w:t>
      </w:r>
    </w:p>
    <w:p w:rsidR="00BD21B3" w:rsidRDefault="00BD0344" w:rsidP="00E07063">
      <w:pPr>
        <w:pStyle w:val="ListParagraph"/>
        <w:numPr>
          <w:ilvl w:val="0"/>
          <w:numId w:val="20"/>
        </w:numPr>
        <w:spacing w:after="160" w:line="259" w:lineRule="auto"/>
      </w:pPr>
      <w:r>
        <w:t>De begeleiding focust zich voornamelijk</w:t>
      </w:r>
      <w:r w:rsidR="00BD21B3">
        <w:t xml:space="preserve"> op d</w:t>
      </w:r>
      <w:r w:rsidR="00764BCB">
        <w:t>e looplijnen van een CS</w:t>
      </w:r>
      <w:r w:rsidR="004C209E">
        <w:t>, er zal niet worden</w:t>
      </w:r>
      <w:r w:rsidR="00BD21B3">
        <w:t xml:space="preserve"> </w:t>
      </w:r>
      <w:r>
        <w:t>gecoacht op de beslissingen welke</w:t>
      </w:r>
      <w:r w:rsidR="00BD21B3">
        <w:t xml:space="preserve"> hij/zij neemt</w:t>
      </w:r>
      <w:r>
        <w:t>.</w:t>
      </w:r>
    </w:p>
    <w:p w:rsidR="00BD21B3" w:rsidRDefault="00BD21B3" w:rsidP="00E07063">
      <w:pPr>
        <w:pStyle w:val="ListParagraph"/>
        <w:numPr>
          <w:ilvl w:val="0"/>
          <w:numId w:val="20"/>
        </w:numPr>
        <w:spacing w:after="160" w:line="259" w:lineRule="auto"/>
      </w:pPr>
      <w:r>
        <w:t>De begeleiding zal indien nodig g</w:t>
      </w:r>
      <w:r w:rsidR="006A5F60">
        <w:t xml:space="preserve">edaan worden met behulp van de </w:t>
      </w:r>
      <w:r>
        <w:t>headsets van HCGR;</w:t>
      </w:r>
    </w:p>
    <w:p w:rsidR="00BD21B3" w:rsidRDefault="00BD21B3" w:rsidP="00E07063">
      <w:pPr>
        <w:pStyle w:val="ListParagraph"/>
        <w:numPr>
          <w:ilvl w:val="0"/>
          <w:numId w:val="20"/>
        </w:numPr>
        <w:spacing w:after="160" w:line="259" w:lineRule="auto"/>
      </w:pPr>
      <w:r>
        <w:t xml:space="preserve">De begeleiding zal </w:t>
      </w:r>
      <w:r w:rsidR="00764BCB">
        <w:t xml:space="preserve">in principe </w:t>
      </w:r>
      <w:r>
        <w:t xml:space="preserve">gedaan worden door </w:t>
      </w:r>
      <w:r w:rsidR="00764BCB">
        <w:t xml:space="preserve">ervaren </w:t>
      </w:r>
      <w:r>
        <w:t>leden van de arb</w:t>
      </w:r>
      <w:r w:rsidR="00EF18A4">
        <w:t xml:space="preserve">itragecommissie, Bij het toewijzen van </w:t>
      </w:r>
      <w:r>
        <w:t>scheidsrechters zal</w:t>
      </w:r>
      <w:r w:rsidR="00EF18A4">
        <w:t xml:space="preserve"> er bij leden welke</w:t>
      </w:r>
      <w:r>
        <w:t xml:space="preserve"> begeleiding nodig hebben direct een begeleider</w:t>
      </w:r>
      <w:r w:rsidR="00EF18A4">
        <w:t xml:space="preserve"> naar beschikbaarheid inplant worden.</w:t>
      </w:r>
    </w:p>
    <w:p w:rsidR="004730D6" w:rsidRDefault="00BD21B3" w:rsidP="00E07063">
      <w:pPr>
        <w:pStyle w:val="ListParagraph"/>
        <w:numPr>
          <w:ilvl w:val="0"/>
          <w:numId w:val="20"/>
        </w:numPr>
        <w:spacing w:after="160" w:line="259" w:lineRule="auto"/>
      </w:pPr>
      <w:r>
        <w:t>In de rust</w:t>
      </w:r>
      <w:r w:rsidR="001F51A1">
        <w:t>pauze, en na afloop van de wedstrijd</w:t>
      </w:r>
      <w:r w:rsidR="006F0613">
        <w:t xml:space="preserve"> worden eventuele </w:t>
      </w:r>
      <w:r>
        <w:t>verbeterpunten</w:t>
      </w:r>
      <w:r w:rsidR="006F0613">
        <w:t xml:space="preserve"> besproken</w:t>
      </w:r>
      <w:r w:rsidR="001D67B1">
        <w:t xml:space="preserve"> en geëvalueerd </w:t>
      </w:r>
      <w:r w:rsidR="006F0613">
        <w:t xml:space="preserve">en </w:t>
      </w:r>
      <w:r w:rsidR="00594A4F">
        <w:t xml:space="preserve">zal de scheidsrechter </w:t>
      </w:r>
      <w:r>
        <w:t xml:space="preserve">voorzien </w:t>
      </w:r>
      <w:r w:rsidR="006F0613">
        <w:t xml:space="preserve">worden </w:t>
      </w:r>
      <w:r w:rsidR="001D67B1">
        <w:t xml:space="preserve">van tips. </w:t>
      </w:r>
    </w:p>
    <w:p w:rsidR="00BD21B3" w:rsidRPr="004C4BF3" w:rsidRDefault="004C4BF3" w:rsidP="004C4BF3">
      <w:pPr>
        <w:pStyle w:val="Heading1"/>
      </w:pPr>
      <w:bookmarkStart w:id="9" w:name="_Toc16623849"/>
      <w:r>
        <w:t>10.</w:t>
      </w:r>
      <w:r w:rsidR="00255E1B" w:rsidRPr="004C4BF3">
        <w:t xml:space="preserve"> </w:t>
      </w:r>
      <w:r w:rsidR="004730D6" w:rsidRPr="004C4BF3">
        <w:t>Briefing</w:t>
      </w:r>
      <w:r w:rsidR="00CD0D21" w:rsidRPr="004C4BF3">
        <w:t>s</w:t>
      </w:r>
      <w:r w:rsidR="004730D6" w:rsidRPr="004C4BF3">
        <w:t xml:space="preserve"> veld- en z</w:t>
      </w:r>
      <w:r w:rsidR="00BD21B3" w:rsidRPr="004C4BF3">
        <w:t>aalhockey:</w:t>
      </w:r>
      <w:bookmarkEnd w:id="9"/>
    </w:p>
    <w:p w:rsidR="00BD21B3" w:rsidRDefault="00BD21B3" w:rsidP="00BD21B3">
      <w:r>
        <w:t>Aa</w:t>
      </w:r>
      <w:r w:rsidR="00777815">
        <w:t xml:space="preserve">n het begin van het seizoen dient er een briefing ingepland te worden. </w:t>
      </w:r>
      <w:r>
        <w:t>Tijdens deze briefing worden eventueel nieuwe regels</w:t>
      </w:r>
      <w:r w:rsidR="00A479FF">
        <w:t xml:space="preserve"> en aandachtspunten vanuit de KNHB </w:t>
      </w:r>
      <w:r>
        <w:t xml:space="preserve"> uitgelegd</w:t>
      </w:r>
      <w:r w:rsidR="00A479FF">
        <w:t xml:space="preserve"> en toegelicht.         </w:t>
      </w:r>
      <w:r w:rsidR="00C831A8">
        <w:t>De briefing momenten zullen plaatsvinden</w:t>
      </w:r>
      <w:r>
        <w:t xml:space="preserve"> in de 1</w:t>
      </w:r>
      <w:r w:rsidRPr="008B7E92">
        <w:rPr>
          <w:vertAlign w:val="superscript"/>
        </w:rPr>
        <w:t>e</w:t>
      </w:r>
      <w:r>
        <w:t xml:space="preserve"> week van september voor het veldhockey en de zaalhockeybriefing zal plaatsvinden half november.</w:t>
      </w:r>
      <w:r w:rsidR="00C831A8">
        <w:t xml:space="preserve"> (beide in het betreffende seizoen)</w:t>
      </w:r>
    </w:p>
    <w:p w:rsidR="00BD21B3" w:rsidRDefault="001D7610" w:rsidP="00BD21B3">
      <w:r>
        <w:t xml:space="preserve">Voor leden zonder CS kaart in de C en B leeftijd </w:t>
      </w:r>
      <w:r w:rsidR="000F213A">
        <w:t>zal er een vrijblijvende</w:t>
      </w:r>
      <w:r w:rsidR="005C7212">
        <w:t xml:space="preserve"> briefing</w:t>
      </w:r>
      <w:r w:rsidR="000F213A">
        <w:t xml:space="preserve"> ingepland worden.</w:t>
      </w:r>
      <w:r w:rsidR="005C7212">
        <w:t xml:space="preserve"> </w:t>
      </w:r>
      <w:r w:rsidR="000F213A">
        <w:t>Deze briefing</w:t>
      </w:r>
      <w:r w:rsidR="00BD21B3">
        <w:t xml:space="preserve"> moet </w:t>
      </w:r>
      <w:r w:rsidR="005C7212">
        <w:t xml:space="preserve">in de toekomst </w:t>
      </w:r>
      <w:r w:rsidR="00BD21B3">
        <w:t xml:space="preserve">verplicht gesteld worden aangezien veel jeugdleden momenteel niet goed weten </w:t>
      </w:r>
      <w:r w:rsidR="000F213A">
        <w:t>wat te doen in een wedstrijd welke</w:t>
      </w:r>
      <w:r w:rsidR="00BD21B3">
        <w:t xml:space="preserve"> ze moeten fluiten, waarvoor te fluiten en hoe om te gaan met aanvulle</w:t>
      </w:r>
      <w:r w:rsidR="001D277E">
        <w:t>nde regels. Aangezien ouders welke</w:t>
      </w:r>
      <w:r w:rsidR="00BD21B3">
        <w:t xml:space="preserve"> mee fluiten niet altijd goed op de </w:t>
      </w:r>
      <w:r w:rsidR="001D277E">
        <w:t>hoogte zijn van de regels dient de arbitragecommissie er</w:t>
      </w:r>
      <w:r w:rsidR="00BD21B3">
        <w:t xml:space="preserve">voor </w:t>
      </w:r>
      <w:r w:rsidR="001D277E">
        <w:t xml:space="preserve">te </w:t>
      </w:r>
      <w:r w:rsidR="00BD21B3">
        <w:t>zorgen dat on</w:t>
      </w:r>
      <w:r w:rsidR="00AF28B9">
        <w:t>z</w:t>
      </w:r>
      <w:r w:rsidR="00BD21B3">
        <w:t>e jeugdleden dat ten minste wel zijn.</w:t>
      </w:r>
    </w:p>
    <w:p w:rsidR="002F70DC" w:rsidRDefault="00BD21B3" w:rsidP="00BD21B3">
      <w:pPr>
        <w:rPr>
          <w:rStyle w:val="Hyperlink"/>
        </w:rPr>
      </w:pPr>
      <w:r>
        <w:t xml:space="preserve">Bij vragen </w:t>
      </w:r>
      <w:r w:rsidR="007B1066">
        <w:t>omtrent arbitrage</w:t>
      </w:r>
      <w:r w:rsidR="00C14132">
        <w:t xml:space="preserve"> gerelateerde zaken</w:t>
      </w:r>
      <w:r w:rsidR="002F70DC">
        <w:t xml:space="preserve"> en toewijzing voor wedstrijden</w:t>
      </w:r>
      <w:r w:rsidR="007B1066">
        <w:t xml:space="preserve"> </w:t>
      </w:r>
      <w:r w:rsidR="002F70DC">
        <w:t>kunnen leden</w:t>
      </w:r>
      <w:r>
        <w:t xml:space="preserve"> mailen naar </w:t>
      </w:r>
      <w:hyperlink r:id="rId14" w:history="1">
        <w:r w:rsidRPr="00EB680B">
          <w:rPr>
            <w:rStyle w:val="Hyperlink"/>
          </w:rPr>
          <w:t>arbitrage@hcgr.nl</w:t>
        </w:r>
      </w:hyperlink>
      <w:r w:rsidR="002F70DC">
        <w:rPr>
          <w:rStyle w:val="Hyperlink"/>
        </w:rPr>
        <w:t xml:space="preserve">. </w:t>
      </w:r>
    </w:p>
    <w:p w:rsidR="002B56ED" w:rsidRDefault="002B56ED" w:rsidP="00BD21B3">
      <w:pPr>
        <w:rPr>
          <w:rStyle w:val="Hyperlink"/>
        </w:rPr>
      </w:pPr>
    </w:p>
    <w:p w:rsidR="002B56ED" w:rsidRPr="002B56ED" w:rsidRDefault="002B56ED" w:rsidP="00BD21B3">
      <w:pPr>
        <w:rPr>
          <w:rStyle w:val="Hyperlink"/>
          <w:i/>
          <w:color w:val="auto"/>
          <w:sz w:val="18"/>
          <w:szCs w:val="18"/>
        </w:rPr>
      </w:pPr>
      <w:r w:rsidRPr="002B56ED">
        <w:rPr>
          <w:rStyle w:val="Hyperlink"/>
          <w:i/>
          <w:color w:val="auto"/>
          <w:sz w:val="18"/>
          <w:szCs w:val="18"/>
        </w:rPr>
        <w:t>Note:</w:t>
      </w:r>
      <w:r>
        <w:rPr>
          <w:rStyle w:val="Hyperlink"/>
          <w:i/>
          <w:color w:val="auto"/>
          <w:sz w:val="18"/>
          <w:szCs w:val="18"/>
        </w:rPr>
        <w:t xml:space="preserve"> </w:t>
      </w:r>
      <w:r w:rsidRPr="002B56ED">
        <w:rPr>
          <w:rStyle w:val="Hyperlink"/>
          <w:i/>
          <w:color w:val="auto"/>
          <w:sz w:val="18"/>
          <w:szCs w:val="18"/>
          <w:u w:val="none"/>
        </w:rPr>
        <w:t xml:space="preserve">Het arbitrageplan kan worden herzien en waar nodig worden bijgesteld, en waarna het ter goedkeuring </w:t>
      </w:r>
      <w:r>
        <w:rPr>
          <w:rStyle w:val="Hyperlink"/>
          <w:i/>
          <w:color w:val="auto"/>
          <w:sz w:val="18"/>
          <w:szCs w:val="18"/>
          <w:u w:val="none"/>
        </w:rPr>
        <w:t>aan het bestuur zal worden voorgelegd.</w:t>
      </w:r>
      <w:bookmarkStart w:id="10" w:name="_GoBack"/>
      <w:bookmarkEnd w:id="10"/>
    </w:p>
    <w:p w:rsidR="002B56ED" w:rsidRPr="002F70DC" w:rsidRDefault="002B56ED" w:rsidP="00BD21B3">
      <w:pPr>
        <w:rPr>
          <w:color w:val="0000FF" w:themeColor="hyperlink"/>
          <w:u w:val="single"/>
        </w:rPr>
      </w:pPr>
    </w:p>
    <w:p w:rsidR="001D6CA3" w:rsidRPr="001D6CA3" w:rsidRDefault="001D6CA3" w:rsidP="00AD557E">
      <w:pPr>
        <w:pStyle w:val="ListParagraph"/>
        <w:ind w:left="1488"/>
        <w:rPr>
          <w:rFonts w:cstheme="minorHAnsi"/>
          <w:b/>
        </w:rPr>
      </w:pPr>
    </w:p>
    <w:sectPr w:rsidR="001D6CA3" w:rsidRPr="001D6CA3" w:rsidSect="001B64E7">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27" w:rsidRDefault="00303927" w:rsidP="00394DB8">
      <w:pPr>
        <w:spacing w:after="0" w:line="240" w:lineRule="auto"/>
      </w:pPr>
      <w:r>
        <w:separator/>
      </w:r>
    </w:p>
  </w:endnote>
  <w:endnote w:type="continuationSeparator" w:id="0">
    <w:p w:rsidR="00303927" w:rsidRDefault="00303927" w:rsidP="0039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37649887"/>
      <w:docPartObj>
        <w:docPartGallery w:val="Page Numbers (Bottom of Page)"/>
        <w:docPartUnique/>
      </w:docPartObj>
    </w:sdtPr>
    <w:sdtEndPr>
      <w:rPr>
        <w:rStyle w:val="PageNumber"/>
      </w:rPr>
    </w:sdtEndPr>
    <w:sdtContent>
      <w:p w:rsidR="001B64E7" w:rsidRDefault="001B64E7" w:rsidP="009F38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B64E7" w:rsidRDefault="001B6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7683306"/>
      <w:docPartObj>
        <w:docPartGallery w:val="Page Numbers (Bottom of Page)"/>
        <w:docPartUnique/>
      </w:docPartObj>
    </w:sdtPr>
    <w:sdtEndPr>
      <w:rPr>
        <w:rStyle w:val="PageNumber"/>
      </w:rPr>
    </w:sdtEndPr>
    <w:sdtContent>
      <w:p w:rsidR="001B64E7" w:rsidRDefault="001B64E7" w:rsidP="009F38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56ED">
          <w:rPr>
            <w:rStyle w:val="PageNumber"/>
            <w:noProof/>
          </w:rPr>
          <w:t>8</w:t>
        </w:r>
        <w:r>
          <w:rPr>
            <w:rStyle w:val="PageNumber"/>
          </w:rPr>
          <w:fldChar w:fldCharType="end"/>
        </w:r>
      </w:p>
    </w:sdtContent>
  </w:sdt>
  <w:p w:rsidR="00E21ABE" w:rsidRDefault="00E21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0401187"/>
      <w:docPartObj>
        <w:docPartGallery w:val="Page Numbers (Bottom of Page)"/>
        <w:docPartUnique/>
      </w:docPartObj>
    </w:sdtPr>
    <w:sdtEndPr>
      <w:rPr>
        <w:rStyle w:val="PageNumber"/>
      </w:rPr>
    </w:sdtEndPr>
    <w:sdtContent>
      <w:p w:rsidR="003B1202" w:rsidRDefault="00303927" w:rsidP="009F3830">
        <w:pPr>
          <w:pStyle w:val="Footer"/>
          <w:framePr w:wrap="none" w:vAnchor="text" w:hAnchor="margin" w:xAlign="center" w:y="1"/>
          <w:rPr>
            <w:rStyle w:val="PageNumber"/>
          </w:rPr>
        </w:pPr>
      </w:p>
    </w:sdtContent>
  </w:sdt>
  <w:p w:rsidR="003B1202" w:rsidRDefault="003B120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27" w:rsidRDefault="00303927" w:rsidP="00394DB8">
      <w:pPr>
        <w:spacing w:after="0" w:line="240" w:lineRule="auto"/>
      </w:pPr>
      <w:r>
        <w:separator/>
      </w:r>
    </w:p>
  </w:footnote>
  <w:footnote w:type="continuationSeparator" w:id="0">
    <w:p w:rsidR="00303927" w:rsidRDefault="00303927" w:rsidP="00394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9E" w:rsidRDefault="00E8279E">
    <w:pPr>
      <w:pStyle w:val="Header"/>
    </w:pPr>
    <w:r>
      <w:rPr>
        <w:noProof/>
        <w:lang w:val="nl-BE" w:eastAsia="nl-BE"/>
      </w:rPr>
      <w:drawing>
        <wp:inline distT="0" distB="0" distL="0" distR="0" wp14:anchorId="5A944DC1" wp14:editId="0677B990">
          <wp:extent cx="906554" cy="906065"/>
          <wp:effectExtent l="0" t="0" r="8255" b="8890"/>
          <wp:docPr id="1" name="Afbeelding 1" descr="Afbeeldingsresultaat voor hc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c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54" cy="906065"/>
                  </a:xfrm>
                  <a:prstGeom prst="rect">
                    <a:avLst/>
                  </a:prstGeom>
                  <a:noFill/>
                  <a:ln>
                    <a:noFill/>
                  </a:ln>
                </pic:spPr>
              </pic:pic>
            </a:graphicData>
          </a:graphic>
        </wp:inline>
      </w:drawing>
    </w:r>
  </w:p>
  <w:p w:rsidR="00E8279E" w:rsidRDefault="00E82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02" w:rsidRDefault="003B1202">
    <w:pPr>
      <w:pStyle w:val="Header"/>
    </w:pPr>
    <w:r>
      <w:rPr>
        <w:noProof/>
        <w:lang w:val="nl-BE" w:eastAsia="nl-BE"/>
      </w:rPr>
      <w:drawing>
        <wp:inline distT="0" distB="0" distL="0" distR="0" wp14:anchorId="70ABC71D" wp14:editId="09029880">
          <wp:extent cx="906554" cy="906065"/>
          <wp:effectExtent l="0" t="0" r="8255" b="8890"/>
          <wp:docPr id="5" name="Afbeelding 5" descr="Afbeeldingsresultaat voor hc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c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54" cy="906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A58"/>
    <w:multiLevelType w:val="hybridMultilevel"/>
    <w:tmpl w:val="2B62CE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22341B4"/>
    <w:multiLevelType w:val="hybridMultilevel"/>
    <w:tmpl w:val="2E8AAF34"/>
    <w:lvl w:ilvl="0" w:tplc="04130019">
      <w:start w:val="1"/>
      <w:numFmt w:val="lowerLetter"/>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5C3A02"/>
    <w:multiLevelType w:val="hybridMultilevel"/>
    <w:tmpl w:val="30AA455A"/>
    <w:lvl w:ilvl="0" w:tplc="754EC7E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E40462"/>
    <w:multiLevelType w:val="hybridMultilevel"/>
    <w:tmpl w:val="977CF330"/>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2D3623C4"/>
    <w:multiLevelType w:val="hybridMultilevel"/>
    <w:tmpl w:val="C7EC2304"/>
    <w:lvl w:ilvl="0" w:tplc="04130019">
      <w:start w:val="1"/>
      <w:numFmt w:val="lowerLetter"/>
      <w:lvlText w:val="%1."/>
      <w:lvlJc w:val="left"/>
      <w:pPr>
        <w:ind w:left="1068" w:hanging="360"/>
      </w:pPr>
      <w:rPr>
        <w:rFonts w:hint="default"/>
      </w:rPr>
    </w:lvl>
    <w:lvl w:ilvl="1" w:tplc="04130019">
      <w:start w:val="1"/>
      <w:numFmt w:val="lowerLetter"/>
      <w:lvlText w:val="%2."/>
      <w:lvlJc w:val="left"/>
      <w:pPr>
        <w:ind w:left="1428" w:hanging="360"/>
      </w:pPr>
    </w:lvl>
    <w:lvl w:ilvl="2" w:tplc="0413001B" w:tentative="1">
      <w:start w:val="1"/>
      <w:numFmt w:val="lowerRoman"/>
      <w:lvlText w:val="%3."/>
      <w:lvlJc w:val="right"/>
      <w:pPr>
        <w:ind w:left="2148" w:hanging="180"/>
      </w:pPr>
    </w:lvl>
    <w:lvl w:ilvl="3" w:tplc="0413000F" w:tentative="1">
      <w:start w:val="1"/>
      <w:numFmt w:val="decimal"/>
      <w:lvlText w:val="%4."/>
      <w:lvlJc w:val="left"/>
      <w:pPr>
        <w:ind w:left="2868" w:hanging="360"/>
      </w:pPr>
    </w:lvl>
    <w:lvl w:ilvl="4" w:tplc="04130019" w:tentative="1">
      <w:start w:val="1"/>
      <w:numFmt w:val="lowerLetter"/>
      <w:lvlText w:val="%5."/>
      <w:lvlJc w:val="left"/>
      <w:pPr>
        <w:ind w:left="3588" w:hanging="360"/>
      </w:pPr>
    </w:lvl>
    <w:lvl w:ilvl="5" w:tplc="0413001B" w:tentative="1">
      <w:start w:val="1"/>
      <w:numFmt w:val="lowerRoman"/>
      <w:lvlText w:val="%6."/>
      <w:lvlJc w:val="right"/>
      <w:pPr>
        <w:ind w:left="4308" w:hanging="180"/>
      </w:pPr>
    </w:lvl>
    <w:lvl w:ilvl="6" w:tplc="0413000F" w:tentative="1">
      <w:start w:val="1"/>
      <w:numFmt w:val="decimal"/>
      <w:lvlText w:val="%7."/>
      <w:lvlJc w:val="left"/>
      <w:pPr>
        <w:ind w:left="5028" w:hanging="360"/>
      </w:pPr>
    </w:lvl>
    <w:lvl w:ilvl="7" w:tplc="04130019" w:tentative="1">
      <w:start w:val="1"/>
      <w:numFmt w:val="lowerLetter"/>
      <w:lvlText w:val="%8."/>
      <w:lvlJc w:val="left"/>
      <w:pPr>
        <w:ind w:left="5748" w:hanging="360"/>
      </w:pPr>
    </w:lvl>
    <w:lvl w:ilvl="8" w:tplc="0413001B" w:tentative="1">
      <w:start w:val="1"/>
      <w:numFmt w:val="lowerRoman"/>
      <w:lvlText w:val="%9."/>
      <w:lvlJc w:val="right"/>
      <w:pPr>
        <w:ind w:left="6468" w:hanging="180"/>
      </w:pPr>
    </w:lvl>
  </w:abstractNum>
  <w:abstractNum w:abstractNumId="5" w15:restartNumberingAfterBreak="0">
    <w:nsid w:val="2F0D45DE"/>
    <w:multiLevelType w:val="hybridMultilevel"/>
    <w:tmpl w:val="424A75B4"/>
    <w:lvl w:ilvl="0" w:tplc="BD7822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E23AE6"/>
    <w:multiLevelType w:val="hybridMultilevel"/>
    <w:tmpl w:val="024EDAB8"/>
    <w:lvl w:ilvl="0" w:tplc="A30EEA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0D71F9"/>
    <w:multiLevelType w:val="hybridMultilevel"/>
    <w:tmpl w:val="067E7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965310"/>
    <w:multiLevelType w:val="hybridMultilevel"/>
    <w:tmpl w:val="6D32B2CE"/>
    <w:lvl w:ilvl="0" w:tplc="569626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0348C7"/>
    <w:multiLevelType w:val="hybridMultilevel"/>
    <w:tmpl w:val="B3E00C4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47397A"/>
    <w:multiLevelType w:val="hybridMultilevel"/>
    <w:tmpl w:val="A2BEC02C"/>
    <w:lvl w:ilvl="0" w:tplc="04130019">
      <w:start w:val="1"/>
      <w:numFmt w:val="lowerLetter"/>
      <w:lvlText w:val="%1."/>
      <w:lvlJc w:val="left"/>
      <w:pPr>
        <w:ind w:left="1068" w:hanging="360"/>
      </w:pPr>
      <w:rPr>
        <w:rFonts w:hint="default"/>
        <w:b w:val="0"/>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3719E7"/>
    <w:multiLevelType w:val="hybridMultilevel"/>
    <w:tmpl w:val="F76EC78A"/>
    <w:lvl w:ilvl="0" w:tplc="04130019">
      <w:start w:val="1"/>
      <w:numFmt w:val="lowerLetter"/>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F95ECB"/>
    <w:multiLevelType w:val="hybridMultilevel"/>
    <w:tmpl w:val="D910BEA8"/>
    <w:lvl w:ilvl="0" w:tplc="04130001">
      <w:start w:val="1"/>
      <w:numFmt w:val="bullet"/>
      <w:lvlText w:val=""/>
      <w:lvlJc w:val="left"/>
      <w:pPr>
        <w:ind w:left="768" w:hanging="360"/>
      </w:pPr>
      <w:rPr>
        <w:rFonts w:ascii="Symbol" w:hAnsi="Symbol" w:hint="default"/>
      </w:rPr>
    </w:lvl>
    <w:lvl w:ilvl="1" w:tplc="04130003">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3" w15:restartNumberingAfterBreak="0">
    <w:nsid w:val="4F6B02AD"/>
    <w:multiLevelType w:val="hybridMultilevel"/>
    <w:tmpl w:val="CD9A4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3D45C9"/>
    <w:multiLevelType w:val="hybridMultilevel"/>
    <w:tmpl w:val="C08895AA"/>
    <w:lvl w:ilvl="0" w:tplc="04130001">
      <w:start w:val="1"/>
      <w:numFmt w:val="bullet"/>
      <w:lvlText w:val=""/>
      <w:lvlJc w:val="left"/>
      <w:pPr>
        <w:ind w:left="1848" w:hanging="360"/>
      </w:pPr>
      <w:rPr>
        <w:rFonts w:ascii="Symbol" w:hAnsi="Symbol" w:hint="default"/>
      </w:rPr>
    </w:lvl>
    <w:lvl w:ilvl="1" w:tplc="04130003" w:tentative="1">
      <w:start w:val="1"/>
      <w:numFmt w:val="bullet"/>
      <w:lvlText w:val="o"/>
      <w:lvlJc w:val="left"/>
      <w:pPr>
        <w:ind w:left="2568" w:hanging="360"/>
      </w:pPr>
      <w:rPr>
        <w:rFonts w:ascii="Courier New" w:hAnsi="Courier New" w:cs="Courier New" w:hint="default"/>
      </w:rPr>
    </w:lvl>
    <w:lvl w:ilvl="2" w:tplc="04130005" w:tentative="1">
      <w:start w:val="1"/>
      <w:numFmt w:val="bullet"/>
      <w:lvlText w:val=""/>
      <w:lvlJc w:val="left"/>
      <w:pPr>
        <w:ind w:left="3288" w:hanging="360"/>
      </w:pPr>
      <w:rPr>
        <w:rFonts w:ascii="Wingdings" w:hAnsi="Wingdings" w:hint="default"/>
      </w:rPr>
    </w:lvl>
    <w:lvl w:ilvl="3" w:tplc="04130001" w:tentative="1">
      <w:start w:val="1"/>
      <w:numFmt w:val="bullet"/>
      <w:lvlText w:val=""/>
      <w:lvlJc w:val="left"/>
      <w:pPr>
        <w:ind w:left="4008" w:hanging="360"/>
      </w:pPr>
      <w:rPr>
        <w:rFonts w:ascii="Symbol" w:hAnsi="Symbol" w:hint="default"/>
      </w:rPr>
    </w:lvl>
    <w:lvl w:ilvl="4" w:tplc="04130003" w:tentative="1">
      <w:start w:val="1"/>
      <w:numFmt w:val="bullet"/>
      <w:lvlText w:val="o"/>
      <w:lvlJc w:val="left"/>
      <w:pPr>
        <w:ind w:left="4728" w:hanging="360"/>
      </w:pPr>
      <w:rPr>
        <w:rFonts w:ascii="Courier New" w:hAnsi="Courier New" w:cs="Courier New" w:hint="default"/>
      </w:rPr>
    </w:lvl>
    <w:lvl w:ilvl="5" w:tplc="04130005" w:tentative="1">
      <w:start w:val="1"/>
      <w:numFmt w:val="bullet"/>
      <w:lvlText w:val=""/>
      <w:lvlJc w:val="left"/>
      <w:pPr>
        <w:ind w:left="5448" w:hanging="360"/>
      </w:pPr>
      <w:rPr>
        <w:rFonts w:ascii="Wingdings" w:hAnsi="Wingdings" w:hint="default"/>
      </w:rPr>
    </w:lvl>
    <w:lvl w:ilvl="6" w:tplc="04130001" w:tentative="1">
      <w:start w:val="1"/>
      <w:numFmt w:val="bullet"/>
      <w:lvlText w:val=""/>
      <w:lvlJc w:val="left"/>
      <w:pPr>
        <w:ind w:left="6168" w:hanging="360"/>
      </w:pPr>
      <w:rPr>
        <w:rFonts w:ascii="Symbol" w:hAnsi="Symbol" w:hint="default"/>
      </w:rPr>
    </w:lvl>
    <w:lvl w:ilvl="7" w:tplc="04130003" w:tentative="1">
      <w:start w:val="1"/>
      <w:numFmt w:val="bullet"/>
      <w:lvlText w:val="o"/>
      <w:lvlJc w:val="left"/>
      <w:pPr>
        <w:ind w:left="6888" w:hanging="360"/>
      </w:pPr>
      <w:rPr>
        <w:rFonts w:ascii="Courier New" w:hAnsi="Courier New" w:cs="Courier New" w:hint="default"/>
      </w:rPr>
    </w:lvl>
    <w:lvl w:ilvl="8" w:tplc="04130005" w:tentative="1">
      <w:start w:val="1"/>
      <w:numFmt w:val="bullet"/>
      <w:lvlText w:val=""/>
      <w:lvlJc w:val="left"/>
      <w:pPr>
        <w:ind w:left="7608" w:hanging="360"/>
      </w:pPr>
      <w:rPr>
        <w:rFonts w:ascii="Wingdings" w:hAnsi="Wingdings" w:hint="default"/>
      </w:rPr>
    </w:lvl>
  </w:abstractNum>
  <w:abstractNum w:abstractNumId="15" w15:restartNumberingAfterBreak="0">
    <w:nsid w:val="55560DB3"/>
    <w:multiLevelType w:val="hybridMultilevel"/>
    <w:tmpl w:val="8B7219E6"/>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572322B0"/>
    <w:multiLevelType w:val="hybridMultilevel"/>
    <w:tmpl w:val="5582CEB6"/>
    <w:lvl w:ilvl="0" w:tplc="C206F06E">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786A89"/>
    <w:multiLevelType w:val="hybridMultilevel"/>
    <w:tmpl w:val="E31C5908"/>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D5F409C"/>
    <w:multiLevelType w:val="hybridMultilevel"/>
    <w:tmpl w:val="AD74D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915049"/>
    <w:multiLevelType w:val="hybridMultilevel"/>
    <w:tmpl w:val="C31EE79C"/>
    <w:lvl w:ilvl="0" w:tplc="04130019">
      <w:start w:val="1"/>
      <w:numFmt w:val="lowerLetter"/>
      <w:lvlText w:val="%1."/>
      <w:lvlJc w:val="left"/>
      <w:pPr>
        <w:ind w:left="1080" w:hanging="360"/>
      </w:pPr>
      <w:rPr>
        <w:rFonts w:hint="default"/>
        <w:b w:val="0"/>
        <w:bCs w:val="0"/>
        <w:sz w:val="22"/>
        <w:szCs w:val="22"/>
      </w:rPr>
    </w:lvl>
    <w:lvl w:ilvl="1" w:tplc="04130019" w:tentative="1">
      <w:start w:val="1"/>
      <w:numFmt w:val="lowerLetter"/>
      <w:lvlText w:val="%2."/>
      <w:lvlJc w:val="left"/>
      <w:pPr>
        <w:ind w:left="372" w:hanging="360"/>
      </w:pPr>
    </w:lvl>
    <w:lvl w:ilvl="2" w:tplc="0413001B" w:tentative="1">
      <w:start w:val="1"/>
      <w:numFmt w:val="lowerRoman"/>
      <w:lvlText w:val="%3."/>
      <w:lvlJc w:val="right"/>
      <w:pPr>
        <w:ind w:left="1092" w:hanging="180"/>
      </w:pPr>
    </w:lvl>
    <w:lvl w:ilvl="3" w:tplc="0413000F" w:tentative="1">
      <w:start w:val="1"/>
      <w:numFmt w:val="decimal"/>
      <w:lvlText w:val="%4."/>
      <w:lvlJc w:val="left"/>
      <w:pPr>
        <w:ind w:left="1812" w:hanging="360"/>
      </w:pPr>
    </w:lvl>
    <w:lvl w:ilvl="4" w:tplc="04130019" w:tentative="1">
      <w:start w:val="1"/>
      <w:numFmt w:val="lowerLetter"/>
      <w:lvlText w:val="%5."/>
      <w:lvlJc w:val="left"/>
      <w:pPr>
        <w:ind w:left="2532" w:hanging="360"/>
      </w:pPr>
    </w:lvl>
    <w:lvl w:ilvl="5" w:tplc="0413001B" w:tentative="1">
      <w:start w:val="1"/>
      <w:numFmt w:val="lowerRoman"/>
      <w:lvlText w:val="%6."/>
      <w:lvlJc w:val="right"/>
      <w:pPr>
        <w:ind w:left="3252" w:hanging="180"/>
      </w:pPr>
    </w:lvl>
    <w:lvl w:ilvl="6" w:tplc="0413000F" w:tentative="1">
      <w:start w:val="1"/>
      <w:numFmt w:val="decimal"/>
      <w:lvlText w:val="%7."/>
      <w:lvlJc w:val="left"/>
      <w:pPr>
        <w:ind w:left="3972" w:hanging="360"/>
      </w:pPr>
    </w:lvl>
    <w:lvl w:ilvl="7" w:tplc="04130019" w:tentative="1">
      <w:start w:val="1"/>
      <w:numFmt w:val="lowerLetter"/>
      <w:lvlText w:val="%8."/>
      <w:lvlJc w:val="left"/>
      <w:pPr>
        <w:ind w:left="4692" w:hanging="360"/>
      </w:pPr>
    </w:lvl>
    <w:lvl w:ilvl="8" w:tplc="0413001B" w:tentative="1">
      <w:start w:val="1"/>
      <w:numFmt w:val="lowerRoman"/>
      <w:lvlText w:val="%9."/>
      <w:lvlJc w:val="right"/>
      <w:pPr>
        <w:ind w:left="5412" w:hanging="180"/>
      </w:pPr>
    </w:lvl>
  </w:abstractNum>
  <w:abstractNum w:abstractNumId="20" w15:restartNumberingAfterBreak="0">
    <w:nsid w:val="6A4F26DE"/>
    <w:multiLevelType w:val="hybridMultilevel"/>
    <w:tmpl w:val="5CCC5B02"/>
    <w:lvl w:ilvl="0" w:tplc="DB1A179E">
      <w:start w:val="1"/>
      <w:numFmt w:val="upperLetter"/>
      <w:lvlText w:val="%1."/>
      <w:lvlJc w:val="left"/>
      <w:pPr>
        <w:ind w:left="720" w:hanging="360"/>
      </w:pPr>
      <w:rPr>
        <w:rFonts w:asciiTheme="minorHAnsi" w:hAnsiTheme="minorHAnsi" w:cs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257333"/>
    <w:multiLevelType w:val="hybridMultilevel"/>
    <w:tmpl w:val="6304E9C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15:restartNumberingAfterBreak="0">
    <w:nsid w:val="76A44AF4"/>
    <w:multiLevelType w:val="hybridMultilevel"/>
    <w:tmpl w:val="3212527E"/>
    <w:lvl w:ilvl="0" w:tplc="58AC19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95803CF"/>
    <w:multiLevelType w:val="hybridMultilevel"/>
    <w:tmpl w:val="CDB0542E"/>
    <w:lvl w:ilvl="0" w:tplc="0413000F">
      <w:start w:val="1"/>
      <w:numFmt w:val="decimal"/>
      <w:lvlText w:val="%1."/>
      <w:lvlJc w:val="left"/>
      <w:pPr>
        <w:ind w:left="720" w:hanging="360"/>
      </w:pPr>
      <w:rPr>
        <w:rFonts w:hint="default"/>
      </w:rPr>
    </w:lvl>
    <w:lvl w:ilvl="1" w:tplc="C17E79DA">
      <w:start w:val="1"/>
      <w:numFmt w:val="upp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A0032E4"/>
    <w:multiLevelType w:val="hybridMultilevel"/>
    <w:tmpl w:val="1D3E32A0"/>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
  </w:num>
  <w:num w:numId="2">
    <w:abstractNumId w:val="1"/>
  </w:num>
  <w:num w:numId="3">
    <w:abstractNumId w:val="11"/>
  </w:num>
  <w:num w:numId="4">
    <w:abstractNumId w:val="7"/>
  </w:num>
  <w:num w:numId="5">
    <w:abstractNumId w:val="0"/>
  </w:num>
  <w:num w:numId="6">
    <w:abstractNumId w:val="18"/>
  </w:num>
  <w:num w:numId="7">
    <w:abstractNumId w:val="13"/>
  </w:num>
  <w:num w:numId="8">
    <w:abstractNumId w:val="12"/>
  </w:num>
  <w:num w:numId="9">
    <w:abstractNumId w:val="3"/>
  </w:num>
  <w:num w:numId="10">
    <w:abstractNumId w:val="21"/>
  </w:num>
  <w:num w:numId="11">
    <w:abstractNumId w:val="14"/>
  </w:num>
  <w:num w:numId="12">
    <w:abstractNumId w:val="9"/>
  </w:num>
  <w:num w:numId="13">
    <w:abstractNumId w:val="5"/>
  </w:num>
  <w:num w:numId="14">
    <w:abstractNumId w:val="23"/>
  </w:num>
  <w:num w:numId="15">
    <w:abstractNumId w:val="16"/>
  </w:num>
  <w:num w:numId="16">
    <w:abstractNumId w:val="19"/>
  </w:num>
  <w:num w:numId="17">
    <w:abstractNumId w:val="20"/>
  </w:num>
  <w:num w:numId="18">
    <w:abstractNumId w:val="4"/>
  </w:num>
  <w:num w:numId="19">
    <w:abstractNumId w:val="10"/>
  </w:num>
  <w:num w:numId="20">
    <w:abstractNumId w:val="17"/>
  </w:num>
  <w:num w:numId="21">
    <w:abstractNumId w:val="15"/>
  </w:num>
  <w:num w:numId="22">
    <w:abstractNumId w:val="24"/>
  </w:num>
  <w:num w:numId="23">
    <w:abstractNumId w:val="6"/>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1F"/>
    <w:rsid w:val="00002B93"/>
    <w:rsid w:val="00004C3B"/>
    <w:rsid w:val="000120D8"/>
    <w:rsid w:val="00016775"/>
    <w:rsid w:val="00024AF9"/>
    <w:rsid w:val="00030FAA"/>
    <w:rsid w:val="00037EF8"/>
    <w:rsid w:val="00042A78"/>
    <w:rsid w:val="00052AFF"/>
    <w:rsid w:val="00056797"/>
    <w:rsid w:val="00060E75"/>
    <w:rsid w:val="00063FC6"/>
    <w:rsid w:val="00072B38"/>
    <w:rsid w:val="00084B0F"/>
    <w:rsid w:val="00097EAC"/>
    <w:rsid w:val="000D610F"/>
    <w:rsid w:val="000F213A"/>
    <w:rsid w:val="000F248D"/>
    <w:rsid w:val="000F24ED"/>
    <w:rsid w:val="000F609E"/>
    <w:rsid w:val="00114BFC"/>
    <w:rsid w:val="001262B4"/>
    <w:rsid w:val="00127CC3"/>
    <w:rsid w:val="00130343"/>
    <w:rsid w:val="001613AD"/>
    <w:rsid w:val="00162578"/>
    <w:rsid w:val="00167823"/>
    <w:rsid w:val="0019288C"/>
    <w:rsid w:val="00196744"/>
    <w:rsid w:val="001A2493"/>
    <w:rsid w:val="001B40CC"/>
    <w:rsid w:val="001B5B95"/>
    <w:rsid w:val="001B64E7"/>
    <w:rsid w:val="001C2B4F"/>
    <w:rsid w:val="001D277E"/>
    <w:rsid w:val="001D67B1"/>
    <w:rsid w:val="001D6CA3"/>
    <w:rsid w:val="001D7610"/>
    <w:rsid w:val="001E1ACA"/>
    <w:rsid w:val="001F0FD6"/>
    <w:rsid w:val="001F51A1"/>
    <w:rsid w:val="001F5991"/>
    <w:rsid w:val="00207997"/>
    <w:rsid w:val="00220EC4"/>
    <w:rsid w:val="00226CE3"/>
    <w:rsid w:val="00247580"/>
    <w:rsid w:val="00255E1B"/>
    <w:rsid w:val="002608E5"/>
    <w:rsid w:val="00261710"/>
    <w:rsid w:val="00263F88"/>
    <w:rsid w:val="0027213B"/>
    <w:rsid w:val="0027335B"/>
    <w:rsid w:val="002836DE"/>
    <w:rsid w:val="00291C5A"/>
    <w:rsid w:val="00294DA2"/>
    <w:rsid w:val="00297B1D"/>
    <w:rsid w:val="002B56ED"/>
    <w:rsid w:val="002D1543"/>
    <w:rsid w:val="002D241F"/>
    <w:rsid w:val="002D6BD9"/>
    <w:rsid w:val="002E091B"/>
    <w:rsid w:val="002E5BE6"/>
    <w:rsid w:val="002F70DC"/>
    <w:rsid w:val="002F79DE"/>
    <w:rsid w:val="00303927"/>
    <w:rsid w:val="003167C2"/>
    <w:rsid w:val="003273EB"/>
    <w:rsid w:val="00345B93"/>
    <w:rsid w:val="00361962"/>
    <w:rsid w:val="0036289A"/>
    <w:rsid w:val="00394DB8"/>
    <w:rsid w:val="003A01B2"/>
    <w:rsid w:val="003A4EF8"/>
    <w:rsid w:val="003B1202"/>
    <w:rsid w:val="003D4B9A"/>
    <w:rsid w:val="003E3697"/>
    <w:rsid w:val="003E4309"/>
    <w:rsid w:val="00403757"/>
    <w:rsid w:val="00407227"/>
    <w:rsid w:val="004135EB"/>
    <w:rsid w:val="00413A17"/>
    <w:rsid w:val="004178D1"/>
    <w:rsid w:val="00417959"/>
    <w:rsid w:val="00431082"/>
    <w:rsid w:val="00431628"/>
    <w:rsid w:val="00434025"/>
    <w:rsid w:val="00435DFD"/>
    <w:rsid w:val="0043632C"/>
    <w:rsid w:val="00437154"/>
    <w:rsid w:val="00454C2F"/>
    <w:rsid w:val="00456EBD"/>
    <w:rsid w:val="004673C6"/>
    <w:rsid w:val="0047033E"/>
    <w:rsid w:val="004730D6"/>
    <w:rsid w:val="00480345"/>
    <w:rsid w:val="004922FE"/>
    <w:rsid w:val="004A4E73"/>
    <w:rsid w:val="004C209E"/>
    <w:rsid w:val="004C4BF3"/>
    <w:rsid w:val="004E2407"/>
    <w:rsid w:val="004F3EEE"/>
    <w:rsid w:val="00502A79"/>
    <w:rsid w:val="00504975"/>
    <w:rsid w:val="00524961"/>
    <w:rsid w:val="00542910"/>
    <w:rsid w:val="005508F0"/>
    <w:rsid w:val="00554747"/>
    <w:rsid w:val="00567A1D"/>
    <w:rsid w:val="0057712D"/>
    <w:rsid w:val="00594A4F"/>
    <w:rsid w:val="005A2E4F"/>
    <w:rsid w:val="005A5CAA"/>
    <w:rsid w:val="005B0ED8"/>
    <w:rsid w:val="005C7212"/>
    <w:rsid w:val="005F15A4"/>
    <w:rsid w:val="005F3D32"/>
    <w:rsid w:val="005F56DC"/>
    <w:rsid w:val="005F59F6"/>
    <w:rsid w:val="006020D6"/>
    <w:rsid w:val="0060766B"/>
    <w:rsid w:val="00620DA7"/>
    <w:rsid w:val="006407E5"/>
    <w:rsid w:val="00662ABC"/>
    <w:rsid w:val="00664A69"/>
    <w:rsid w:val="00684C28"/>
    <w:rsid w:val="006922A3"/>
    <w:rsid w:val="0069337C"/>
    <w:rsid w:val="006A5F60"/>
    <w:rsid w:val="006C7057"/>
    <w:rsid w:val="006D4BEB"/>
    <w:rsid w:val="006F0613"/>
    <w:rsid w:val="006F2CB0"/>
    <w:rsid w:val="006F4C82"/>
    <w:rsid w:val="00717637"/>
    <w:rsid w:val="00723E2D"/>
    <w:rsid w:val="00743941"/>
    <w:rsid w:val="00764BCB"/>
    <w:rsid w:val="00776CCC"/>
    <w:rsid w:val="00776DE0"/>
    <w:rsid w:val="00777815"/>
    <w:rsid w:val="00783D11"/>
    <w:rsid w:val="00783DBE"/>
    <w:rsid w:val="00795618"/>
    <w:rsid w:val="007A0F2F"/>
    <w:rsid w:val="007A2471"/>
    <w:rsid w:val="007A46EF"/>
    <w:rsid w:val="007B1066"/>
    <w:rsid w:val="007B3583"/>
    <w:rsid w:val="007D0D8D"/>
    <w:rsid w:val="007F2B74"/>
    <w:rsid w:val="008009AF"/>
    <w:rsid w:val="0080217F"/>
    <w:rsid w:val="00804706"/>
    <w:rsid w:val="008077C4"/>
    <w:rsid w:val="00807A49"/>
    <w:rsid w:val="0081456A"/>
    <w:rsid w:val="00822509"/>
    <w:rsid w:val="00823C8A"/>
    <w:rsid w:val="0083038C"/>
    <w:rsid w:val="00833BBF"/>
    <w:rsid w:val="0083735F"/>
    <w:rsid w:val="00841381"/>
    <w:rsid w:val="0084416C"/>
    <w:rsid w:val="00844650"/>
    <w:rsid w:val="00846007"/>
    <w:rsid w:val="00847367"/>
    <w:rsid w:val="00852293"/>
    <w:rsid w:val="008631B0"/>
    <w:rsid w:val="008670B0"/>
    <w:rsid w:val="00875B75"/>
    <w:rsid w:val="008806F2"/>
    <w:rsid w:val="00883B23"/>
    <w:rsid w:val="00886652"/>
    <w:rsid w:val="00895008"/>
    <w:rsid w:val="008A08C5"/>
    <w:rsid w:val="008B5E26"/>
    <w:rsid w:val="008B64B6"/>
    <w:rsid w:val="008C132F"/>
    <w:rsid w:val="008D7D6D"/>
    <w:rsid w:val="008E4F2A"/>
    <w:rsid w:val="008E5E1C"/>
    <w:rsid w:val="009114C9"/>
    <w:rsid w:val="00925236"/>
    <w:rsid w:val="0093284D"/>
    <w:rsid w:val="00936B31"/>
    <w:rsid w:val="00941EDC"/>
    <w:rsid w:val="00957107"/>
    <w:rsid w:val="00976AD4"/>
    <w:rsid w:val="0098259A"/>
    <w:rsid w:val="00985417"/>
    <w:rsid w:val="009A143F"/>
    <w:rsid w:val="009A6E4F"/>
    <w:rsid w:val="009A7F95"/>
    <w:rsid w:val="009B06F3"/>
    <w:rsid w:val="009D19EB"/>
    <w:rsid w:val="009D2550"/>
    <w:rsid w:val="009D515F"/>
    <w:rsid w:val="00A00BDB"/>
    <w:rsid w:val="00A023FF"/>
    <w:rsid w:val="00A078AA"/>
    <w:rsid w:val="00A1559C"/>
    <w:rsid w:val="00A17FBD"/>
    <w:rsid w:val="00A43BAB"/>
    <w:rsid w:val="00A44D7C"/>
    <w:rsid w:val="00A4607A"/>
    <w:rsid w:val="00A479FF"/>
    <w:rsid w:val="00A7201B"/>
    <w:rsid w:val="00A75D29"/>
    <w:rsid w:val="00AA1F40"/>
    <w:rsid w:val="00AA3482"/>
    <w:rsid w:val="00AA61D5"/>
    <w:rsid w:val="00AB19BD"/>
    <w:rsid w:val="00AB25E7"/>
    <w:rsid w:val="00AC2FFB"/>
    <w:rsid w:val="00AD4A4D"/>
    <w:rsid w:val="00AD557E"/>
    <w:rsid w:val="00AE358C"/>
    <w:rsid w:val="00AF28B9"/>
    <w:rsid w:val="00AF5209"/>
    <w:rsid w:val="00B02A89"/>
    <w:rsid w:val="00B048BA"/>
    <w:rsid w:val="00B07F42"/>
    <w:rsid w:val="00B10043"/>
    <w:rsid w:val="00B14949"/>
    <w:rsid w:val="00B27CE1"/>
    <w:rsid w:val="00B54946"/>
    <w:rsid w:val="00B713B8"/>
    <w:rsid w:val="00B82F65"/>
    <w:rsid w:val="00B94146"/>
    <w:rsid w:val="00BA0A8A"/>
    <w:rsid w:val="00BD0344"/>
    <w:rsid w:val="00BD21B3"/>
    <w:rsid w:val="00BD606A"/>
    <w:rsid w:val="00BE4FD1"/>
    <w:rsid w:val="00BE6148"/>
    <w:rsid w:val="00C01BD9"/>
    <w:rsid w:val="00C03FFC"/>
    <w:rsid w:val="00C06E65"/>
    <w:rsid w:val="00C14132"/>
    <w:rsid w:val="00C44168"/>
    <w:rsid w:val="00C53E00"/>
    <w:rsid w:val="00C831A8"/>
    <w:rsid w:val="00CA2208"/>
    <w:rsid w:val="00CA60D3"/>
    <w:rsid w:val="00CC3420"/>
    <w:rsid w:val="00CC3751"/>
    <w:rsid w:val="00CC7090"/>
    <w:rsid w:val="00CD0D21"/>
    <w:rsid w:val="00CF44A4"/>
    <w:rsid w:val="00D04C12"/>
    <w:rsid w:val="00D15434"/>
    <w:rsid w:val="00D26EBD"/>
    <w:rsid w:val="00D308F6"/>
    <w:rsid w:val="00D453C2"/>
    <w:rsid w:val="00D57B33"/>
    <w:rsid w:val="00D712E4"/>
    <w:rsid w:val="00D75A4C"/>
    <w:rsid w:val="00D76218"/>
    <w:rsid w:val="00D7745E"/>
    <w:rsid w:val="00D83177"/>
    <w:rsid w:val="00D86B33"/>
    <w:rsid w:val="00D874A1"/>
    <w:rsid w:val="00D916D7"/>
    <w:rsid w:val="00D96EBD"/>
    <w:rsid w:val="00DB7AAB"/>
    <w:rsid w:val="00DC2601"/>
    <w:rsid w:val="00DC527F"/>
    <w:rsid w:val="00DC7A2D"/>
    <w:rsid w:val="00DD4572"/>
    <w:rsid w:val="00DF019E"/>
    <w:rsid w:val="00DF1D25"/>
    <w:rsid w:val="00E03288"/>
    <w:rsid w:val="00E04600"/>
    <w:rsid w:val="00E07063"/>
    <w:rsid w:val="00E11203"/>
    <w:rsid w:val="00E1314D"/>
    <w:rsid w:val="00E21ABE"/>
    <w:rsid w:val="00E230C0"/>
    <w:rsid w:val="00E23CA7"/>
    <w:rsid w:val="00E3100E"/>
    <w:rsid w:val="00E80020"/>
    <w:rsid w:val="00E8279E"/>
    <w:rsid w:val="00E874C4"/>
    <w:rsid w:val="00E923AB"/>
    <w:rsid w:val="00E95249"/>
    <w:rsid w:val="00EA03E3"/>
    <w:rsid w:val="00EB1519"/>
    <w:rsid w:val="00EB628B"/>
    <w:rsid w:val="00EC6E50"/>
    <w:rsid w:val="00ED34AC"/>
    <w:rsid w:val="00EF18A4"/>
    <w:rsid w:val="00EF29C5"/>
    <w:rsid w:val="00F020E9"/>
    <w:rsid w:val="00F1527B"/>
    <w:rsid w:val="00F262FB"/>
    <w:rsid w:val="00F2699B"/>
    <w:rsid w:val="00F40A16"/>
    <w:rsid w:val="00F41E84"/>
    <w:rsid w:val="00F4367B"/>
    <w:rsid w:val="00F52083"/>
    <w:rsid w:val="00F611BC"/>
    <w:rsid w:val="00F61901"/>
    <w:rsid w:val="00F6219C"/>
    <w:rsid w:val="00F66CC6"/>
    <w:rsid w:val="00F70853"/>
    <w:rsid w:val="00F734C5"/>
    <w:rsid w:val="00F83C48"/>
    <w:rsid w:val="00FB3916"/>
    <w:rsid w:val="00FD08D3"/>
    <w:rsid w:val="00FE70EC"/>
    <w:rsid w:val="00FF4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F581"/>
  <w15:docId w15:val="{4BA34072-E046-F643-BF18-517876E9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B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28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797"/>
    <w:pPr>
      <w:ind w:left="720"/>
      <w:contextualSpacing/>
    </w:pPr>
  </w:style>
  <w:style w:type="paragraph" w:styleId="BalloonText">
    <w:name w:val="Balloon Text"/>
    <w:basedOn w:val="Normal"/>
    <w:link w:val="BalloonTextChar"/>
    <w:uiPriority w:val="99"/>
    <w:semiHidden/>
    <w:unhideWhenUsed/>
    <w:rsid w:val="00030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AA"/>
    <w:rPr>
      <w:rFonts w:ascii="Tahoma" w:hAnsi="Tahoma" w:cs="Tahoma"/>
      <w:sz w:val="16"/>
      <w:szCs w:val="16"/>
    </w:rPr>
  </w:style>
  <w:style w:type="paragraph" w:styleId="Header">
    <w:name w:val="header"/>
    <w:basedOn w:val="Normal"/>
    <w:link w:val="HeaderChar"/>
    <w:uiPriority w:val="99"/>
    <w:unhideWhenUsed/>
    <w:rsid w:val="00394D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4DB8"/>
  </w:style>
  <w:style w:type="paragraph" w:styleId="Footer">
    <w:name w:val="footer"/>
    <w:basedOn w:val="Normal"/>
    <w:link w:val="FooterChar"/>
    <w:uiPriority w:val="99"/>
    <w:unhideWhenUsed/>
    <w:rsid w:val="00394D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4DB8"/>
  </w:style>
  <w:style w:type="character" w:styleId="Hyperlink">
    <w:name w:val="Hyperlink"/>
    <w:basedOn w:val="DefaultParagraphFont"/>
    <w:uiPriority w:val="99"/>
    <w:unhideWhenUsed/>
    <w:rsid w:val="00BD21B3"/>
    <w:rPr>
      <w:color w:val="0000FF" w:themeColor="hyperlink"/>
      <w:u w:val="single"/>
    </w:rPr>
  </w:style>
  <w:style w:type="character" w:customStyle="1" w:styleId="Heading1Char">
    <w:name w:val="Heading 1 Char"/>
    <w:basedOn w:val="DefaultParagraphFont"/>
    <w:link w:val="Heading1"/>
    <w:uiPriority w:val="9"/>
    <w:rsid w:val="006D4B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288C"/>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852293"/>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852293"/>
    <w:rPr>
      <w:rFonts w:eastAsiaTheme="minorEastAsia"/>
      <w:lang w:val="en-US" w:eastAsia="zh-CN"/>
    </w:rPr>
  </w:style>
  <w:style w:type="paragraph" w:styleId="TOCHeading">
    <w:name w:val="TOC Heading"/>
    <w:basedOn w:val="Heading1"/>
    <w:next w:val="Normal"/>
    <w:uiPriority w:val="39"/>
    <w:unhideWhenUsed/>
    <w:qFormat/>
    <w:rsid w:val="00852293"/>
    <w:pPr>
      <w:spacing w:before="480"/>
      <w:outlineLvl w:val="9"/>
    </w:pPr>
    <w:rPr>
      <w:b/>
      <w:bCs/>
      <w:sz w:val="28"/>
      <w:szCs w:val="28"/>
      <w:lang w:eastAsia="nl-NL"/>
    </w:rPr>
  </w:style>
  <w:style w:type="paragraph" w:styleId="TOC1">
    <w:name w:val="toc 1"/>
    <w:basedOn w:val="Normal"/>
    <w:next w:val="Normal"/>
    <w:autoRedefine/>
    <w:uiPriority w:val="39"/>
    <w:unhideWhenUsed/>
    <w:rsid w:val="00852293"/>
    <w:pPr>
      <w:spacing w:before="240" w:after="120"/>
    </w:pPr>
    <w:rPr>
      <w:rFonts w:cstheme="minorHAnsi"/>
      <w:b/>
      <w:bCs/>
      <w:sz w:val="20"/>
      <w:szCs w:val="20"/>
    </w:rPr>
  </w:style>
  <w:style w:type="paragraph" w:styleId="TOC2">
    <w:name w:val="toc 2"/>
    <w:basedOn w:val="Normal"/>
    <w:next w:val="Normal"/>
    <w:autoRedefine/>
    <w:uiPriority w:val="39"/>
    <w:unhideWhenUsed/>
    <w:rsid w:val="00852293"/>
    <w:pPr>
      <w:spacing w:before="120" w:after="0"/>
      <w:ind w:left="220"/>
    </w:pPr>
    <w:rPr>
      <w:rFonts w:cstheme="minorHAnsi"/>
      <w:i/>
      <w:iCs/>
      <w:sz w:val="20"/>
      <w:szCs w:val="20"/>
    </w:rPr>
  </w:style>
  <w:style w:type="paragraph" w:styleId="TOC3">
    <w:name w:val="toc 3"/>
    <w:basedOn w:val="Normal"/>
    <w:next w:val="Normal"/>
    <w:autoRedefine/>
    <w:uiPriority w:val="39"/>
    <w:semiHidden/>
    <w:unhideWhenUsed/>
    <w:rsid w:val="00852293"/>
    <w:pPr>
      <w:spacing w:after="0"/>
      <w:ind w:left="440"/>
    </w:pPr>
    <w:rPr>
      <w:rFonts w:cstheme="minorHAnsi"/>
      <w:sz w:val="20"/>
      <w:szCs w:val="20"/>
    </w:rPr>
  </w:style>
  <w:style w:type="paragraph" w:styleId="TOC4">
    <w:name w:val="toc 4"/>
    <w:basedOn w:val="Normal"/>
    <w:next w:val="Normal"/>
    <w:autoRedefine/>
    <w:uiPriority w:val="39"/>
    <w:semiHidden/>
    <w:unhideWhenUsed/>
    <w:rsid w:val="00852293"/>
    <w:pPr>
      <w:spacing w:after="0"/>
      <w:ind w:left="660"/>
    </w:pPr>
    <w:rPr>
      <w:rFonts w:cstheme="minorHAnsi"/>
      <w:sz w:val="20"/>
      <w:szCs w:val="20"/>
    </w:rPr>
  </w:style>
  <w:style w:type="paragraph" w:styleId="TOC5">
    <w:name w:val="toc 5"/>
    <w:basedOn w:val="Normal"/>
    <w:next w:val="Normal"/>
    <w:autoRedefine/>
    <w:uiPriority w:val="39"/>
    <w:semiHidden/>
    <w:unhideWhenUsed/>
    <w:rsid w:val="00852293"/>
    <w:pPr>
      <w:spacing w:after="0"/>
      <w:ind w:left="880"/>
    </w:pPr>
    <w:rPr>
      <w:rFonts w:cstheme="minorHAnsi"/>
      <w:sz w:val="20"/>
      <w:szCs w:val="20"/>
    </w:rPr>
  </w:style>
  <w:style w:type="paragraph" w:styleId="TOC6">
    <w:name w:val="toc 6"/>
    <w:basedOn w:val="Normal"/>
    <w:next w:val="Normal"/>
    <w:autoRedefine/>
    <w:uiPriority w:val="39"/>
    <w:semiHidden/>
    <w:unhideWhenUsed/>
    <w:rsid w:val="00852293"/>
    <w:pPr>
      <w:spacing w:after="0"/>
      <w:ind w:left="1100"/>
    </w:pPr>
    <w:rPr>
      <w:rFonts w:cstheme="minorHAnsi"/>
      <w:sz w:val="20"/>
      <w:szCs w:val="20"/>
    </w:rPr>
  </w:style>
  <w:style w:type="paragraph" w:styleId="TOC7">
    <w:name w:val="toc 7"/>
    <w:basedOn w:val="Normal"/>
    <w:next w:val="Normal"/>
    <w:autoRedefine/>
    <w:uiPriority w:val="39"/>
    <w:semiHidden/>
    <w:unhideWhenUsed/>
    <w:rsid w:val="00852293"/>
    <w:pPr>
      <w:spacing w:after="0"/>
      <w:ind w:left="1320"/>
    </w:pPr>
    <w:rPr>
      <w:rFonts w:cstheme="minorHAnsi"/>
      <w:sz w:val="20"/>
      <w:szCs w:val="20"/>
    </w:rPr>
  </w:style>
  <w:style w:type="paragraph" w:styleId="TOC8">
    <w:name w:val="toc 8"/>
    <w:basedOn w:val="Normal"/>
    <w:next w:val="Normal"/>
    <w:autoRedefine/>
    <w:uiPriority w:val="39"/>
    <w:semiHidden/>
    <w:unhideWhenUsed/>
    <w:rsid w:val="00852293"/>
    <w:pPr>
      <w:spacing w:after="0"/>
      <w:ind w:left="1540"/>
    </w:pPr>
    <w:rPr>
      <w:rFonts w:cstheme="minorHAnsi"/>
      <w:sz w:val="20"/>
      <w:szCs w:val="20"/>
    </w:rPr>
  </w:style>
  <w:style w:type="paragraph" w:styleId="TOC9">
    <w:name w:val="toc 9"/>
    <w:basedOn w:val="Normal"/>
    <w:next w:val="Normal"/>
    <w:autoRedefine/>
    <w:uiPriority w:val="39"/>
    <w:semiHidden/>
    <w:unhideWhenUsed/>
    <w:rsid w:val="00852293"/>
    <w:pPr>
      <w:spacing w:after="0"/>
      <w:ind w:left="1760"/>
    </w:pPr>
    <w:rPr>
      <w:rFonts w:cstheme="minorHAnsi"/>
      <w:sz w:val="20"/>
      <w:szCs w:val="20"/>
    </w:rPr>
  </w:style>
  <w:style w:type="character" w:styleId="PageNumber">
    <w:name w:val="page number"/>
    <w:basedOn w:val="DefaultParagraphFont"/>
    <w:uiPriority w:val="99"/>
    <w:semiHidden/>
    <w:unhideWhenUsed/>
    <w:rsid w:val="003B1202"/>
  </w:style>
  <w:style w:type="paragraph" w:styleId="Revision">
    <w:name w:val="Revision"/>
    <w:hidden/>
    <w:uiPriority w:val="99"/>
    <w:semiHidden/>
    <w:rsid w:val="003B1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00897">
      <w:bodyDiv w:val="1"/>
      <w:marLeft w:val="0"/>
      <w:marRight w:val="0"/>
      <w:marTop w:val="0"/>
      <w:marBottom w:val="0"/>
      <w:divBdr>
        <w:top w:val="none" w:sz="0" w:space="0" w:color="auto"/>
        <w:left w:val="none" w:sz="0" w:space="0" w:color="auto"/>
        <w:bottom w:val="none" w:sz="0" w:space="0" w:color="auto"/>
        <w:right w:val="none" w:sz="0" w:space="0" w:color="auto"/>
      </w:divBdr>
    </w:div>
    <w:div w:id="1428383980">
      <w:bodyDiv w:val="1"/>
      <w:marLeft w:val="0"/>
      <w:marRight w:val="0"/>
      <w:marTop w:val="0"/>
      <w:marBottom w:val="0"/>
      <w:divBdr>
        <w:top w:val="none" w:sz="0" w:space="0" w:color="auto"/>
        <w:left w:val="none" w:sz="0" w:space="0" w:color="auto"/>
        <w:bottom w:val="none" w:sz="0" w:space="0" w:color="auto"/>
        <w:right w:val="none" w:sz="0" w:space="0" w:color="auto"/>
      </w:divBdr>
    </w:div>
    <w:div w:id="17247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arbitrage@hcg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514CCE-6A6A-4C13-B9E6-53B03E08C531}"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nl-NL"/>
        </a:p>
      </dgm:t>
    </dgm:pt>
    <dgm:pt modelId="{E7BF2F37-3B23-41FD-8615-D18F78F4EC19}">
      <dgm:prSet phldrT="[Tekst]"/>
      <dgm:spPr/>
      <dgm:t>
        <a:bodyPr/>
        <a:lstStyle/>
        <a:p>
          <a:pPr algn="ctr"/>
          <a:r>
            <a:rPr lang="nl-NL"/>
            <a:t>Bestuurslid arbitrage</a:t>
          </a:r>
        </a:p>
      </dgm:t>
    </dgm:pt>
    <dgm:pt modelId="{A802364E-84BD-45CB-8650-C721701F121A}" type="parTrans" cxnId="{C771B7B3-DF2F-40AA-987C-FE03187802B5}">
      <dgm:prSet/>
      <dgm:spPr/>
      <dgm:t>
        <a:bodyPr/>
        <a:lstStyle/>
        <a:p>
          <a:pPr algn="ctr"/>
          <a:endParaRPr lang="nl-NL"/>
        </a:p>
      </dgm:t>
    </dgm:pt>
    <dgm:pt modelId="{BC5182F4-97C6-46D6-924C-E0E637E7D246}" type="sibTrans" cxnId="{C771B7B3-DF2F-40AA-987C-FE03187802B5}">
      <dgm:prSet/>
      <dgm:spPr/>
      <dgm:t>
        <a:bodyPr/>
        <a:lstStyle/>
        <a:p>
          <a:pPr algn="ctr"/>
          <a:endParaRPr lang="nl-NL"/>
        </a:p>
      </dgm:t>
    </dgm:pt>
    <dgm:pt modelId="{294BE5D1-F9D6-4FFE-9360-E0DDAB0E1FFC}" type="asst">
      <dgm:prSet phldrT="[Tekst]"/>
      <dgm:spPr/>
      <dgm:t>
        <a:bodyPr/>
        <a:lstStyle/>
        <a:p>
          <a:pPr algn="ctr"/>
          <a:r>
            <a:rPr lang="nl-NL"/>
            <a:t>Scheidsrechters indeling &amp; toewijzing</a:t>
          </a:r>
        </a:p>
      </dgm:t>
    </dgm:pt>
    <dgm:pt modelId="{F4247EF4-3C41-41CB-8F4F-33B88CBF22AF}" type="parTrans" cxnId="{3928CD2E-2FFB-4A24-B837-176DD23BE9D1}">
      <dgm:prSet/>
      <dgm:spPr/>
      <dgm:t>
        <a:bodyPr/>
        <a:lstStyle/>
        <a:p>
          <a:pPr algn="ctr"/>
          <a:endParaRPr lang="nl-NL"/>
        </a:p>
      </dgm:t>
    </dgm:pt>
    <dgm:pt modelId="{BFEB702F-A634-4121-B61C-B49E8F6092EF}" type="sibTrans" cxnId="{3928CD2E-2FFB-4A24-B837-176DD23BE9D1}">
      <dgm:prSet/>
      <dgm:spPr/>
      <dgm:t>
        <a:bodyPr/>
        <a:lstStyle/>
        <a:p>
          <a:pPr algn="ctr"/>
          <a:endParaRPr lang="nl-NL"/>
        </a:p>
      </dgm:t>
    </dgm:pt>
    <dgm:pt modelId="{D3A9AF21-60EE-43F0-9DAD-7F00C9C579AF}">
      <dgm:prSet phldrT="[Tekst]"/>
      <dgm:spPr/>
      <dgm:t>
        <a:bodyPr/>
        <a:lstStyle/>
        <a:p>
          <a:pPr algn="ctr"/>
          <a:r>
            <a:rPr lang="nl-NL"/>
            <a:t> Opleidingen &amp; examens</a:t>
          </a:r>
        </a:p>
      </dgm:t>
    </dgm:pt>
    <dgm:pt modelId="{629F93A0-C77D-463D-868E-F1A9DEB45721}" type="parTrans" cxnId="{04A6111F-1093-488E-9A37-94A8CD3308AD}">
      <dgm:prSet/>
      <dgm:spPr/>
      <dgm:t>
        <a:bodyPr/>
        <a:lstStyle/>
        <a:p>
          <a:pPr algn="ctr"/>
          <a:endParaRPr lang="nl-NL"/>
        </a:p>
      </dgm:t>
    </dgm:pt>
    <dgm:pt modelId="{CA1A69F2-2AFA-4DD5-A2B8-E7EFF2020394}" type="sibTrans" cxnId="{04A6111F-1093-488E-9A37-94A8CD3308AD}">
      <dgm:prSet/>
      <dgm:spPr/>
      <dgm:t>
        <a:bodyPr/>
        <a:lstStyle/>
        <a:p>
          <a:pPr algn="ctr"/>
          <a:endParaRPr lang="nl-NL"/>
        </a:p>
      </dgm:t>
    </dgm:pt>
    <dgm:pt modelId="{76A1D353-EF47-4025-A33C-2CB075A2C108}">
      <dgm:prSet phldrT="[Tekst]"/>
      <dgm:spPr/>
      <dgm:t>
        <a:bodyPr/>
        <a:lstStyle/>
        <a:p>
          <a:pPr algn="ctr"/>
          <a:r>
            <a:rPr lang="nl-NL"/>
            <a:t>Arbitrage zaterdag</a:t>
          </a:r>
        </a:p>
      </dgm:t>
    </dgm:pt>
    <dgm:pt modelId="{E1143797-AFD4-4E13-A5B5-F6EC79FC8FEF}" type="parTrans" cxnId="{EAFBE673-7BA9-4233-BD91-65D98A36381D}">
      <dgm:prSet/>
      <dgm:spPr/>
      <dgm:t>
        <a:bodyPr/>
        <a:lstStyle/>
        <a:p>
          <a:pPr algn="ctr"/>
          <a:endParaRPr lang="nl-NL"/>
        </a:p>
      </dgm:t>
    </dgm:pt>
    <dgm:pt modelId="{0D768CE4-F176-48FD-9E84-059F536357BB}" type="sibTrans" cxnId="{EAFBE673-7BA9-4233-BD91-65D98A36381D}">
      <dgm:prSet/>
      <dgm:spPr/>
      <dgm:t>
        <a:bodyPr/>
        <a:lstStyle/>
        <a:p>
          <a:pPr algn="ctr"/>
          <a:endParaRPr lang="nl-NL"/>
        </a:p>
      </dgm:t>
    </dgm:pt>
    <dgm:pt modelId="{3D340B4D-4163-4FC8-9A0A-034EF6D55BF5}">
      <dgm:prSet phldrT="[Tekst]"/>
      <dgm:spPr/>
      <dgm:t>
        <a:bodyPr/>
        <a:lstStyle/>
        <a:p>
          <a:pPr algn="ctr"/>
          <a:r>
            <a:rPr lang="nl-NL"/>
            <a:t>Arbitrage</a:t>
          </a:r>
        </a:p>
        <a:p>
          <a:pPr algn="ctr"/>
          <a:r>
            <a:rPr lang="nl-NL"/>
            <a:t> zondag</a:t>
          </a:r>
        </a:p>
      </dgm:t>
    </dgm:pt>
    <dgm:pt modelId="{95ADAC32-3D8B-437D-9EE5-936BF9648301}" type="parTrans" cxnId="{BE214843-37F4-4EC1-9B60-9615E235FD0D}">
      <dgm:prSet/>
      <dgm:spPr/>
      <dgm:t>
        <a:bodyPr/>
        <a:lstStyle/>
        <a:p>
          <a:pPr algn="ctr"/>
          <a:endParaRPr lang="nl-NL"/>
        </a:p>
      </dgm:t>
    </dgm:pt>
    <dgm:pt modelId="{B7C4169A-2399-4685-9669-10B23C004F8C}" type="sibTrans" cxnId="{BE214843-37F4-4EC1-9B60-9615E235FD0D}">
      <dgm:prSet/>
      <dgm:spPr/>
      <dgm:t>
        <a:bodyPr/>
        <a:lstStyle/>
        <a:p>
          <a:pPr algn="ctr"/>
          <a:endParaRPr lang="nl-NL"/>
        </a:p>
      </dgm:t>
    </dgm:pt>
    <dgm:pt modelId="{7A3177E2-9CA2-46CB-82CB-CC214FDD702F}" type="pres">
      <dgm:prSet presAssocID="{E1514CCE-6A6A-4C13-B9E6-53B03E08C531}" presName="hierChild1" presStyleCnt="0">
        <dgm:presLayoutVars>
          <dgm:orgChart val="1"/>
          <dgm:chPref val="1"/>
          <dgm:dir/>
          <dgm:animOne val="branch"/>
          <dgm:animLvl val="lvl"/>
          <dgm:resizeHandles/>
        </dgm:presLayoutVars>
      </dgm:prSet>
      <dgm:spPr/>
      <dgm:t>
        <a:bodyPr/>
        <a:lstStyle/>
        <a:p>
          <a:endParaRPr lang="en-US"/>
        </a:p>
      </dgm:t>
    </dgm:pt>
    <dgm:pt modelId="{77928AE6-082C-4138-8960-8927C6A41C83}" type="pres">
      <dgm:prSet presAssocID="{E7BF2F37-3B23-41FD-8615-D18F78F4EC19}" presName="hierRoot1" presStyleCnt="0">
        <dgm:presLayoutVars>
          <dgm:hierBranch val="init"/>
        </dgm:presLayoutVars>
      </dgm:prSet>
      <dgm:spPr/>
    </dgm:pt>
    <dgm:pt modelId="{09C62100-F50D-4742-90A5-3CA80ECF1002}" type="pres">
      <dgm:prSet presAssocID="{E7BF2F37-3B23-41FD-8615-D18F78F4EC19}" presName="rootComposite1" presStyleCnt="0"/>
      <dgm:spPr/>
    </dgm:pt>
    <dgm:pt modelId="{D8E01B6B-5D58-47B5-9548-0DB27D2BAEA0}" type="pres">
      <dgm:prSet presAssocID="{E7BF2F37-3B23-41FD-8615-D18F78F4EC19}" presName="rootText1" presStyleLbl="node0" presStyleIdx="0" presStyleCnt="1">
        <dgm:presLayoutVars>
          <dgm:chPref val="3"/>
        </dgm:presLayoutVars>
      </dgm:prSet>
      <dgm:spPr/>
      <dgm:t>
        <a:bodyPr/>
        <a:lstStyle/>
        <a:p>
          <a:endParaRPr lang="en-US"/>
        </a:p>
      </dgm:t>
    </dgm:pt>
    <dgm:pt modelId="{0D9B84D5-E0F4-44CA-94C1-A35F0347A1AD}" type="pres">
      <dgm:prSet presAssocID="{E7BF2F37-3B23-41FD-8615-D18F78F4EC19}" presName="rootConnector1" presStyleLbl="node1" presStyleIdx="0" presStyleCnt="0"/>
      <dgm:spPr/>
      <dgm:t>
        <a:bodyPr/>
        <a:lstStyle/>
        <a:p>
          <a:endParaRPr lang="en-US"/>
        </a:p>
      </dgm:t>
    </dgm:pt>
    <dgm:pt modelId="{7D93C7D9-3A6D-4953-9CF7-4EF2859C0FAE}" type="pres">
      <dgm:prSet presAssocID="{E7BF2F37-3B23-41FD-8615-D18F78F4EC19}" presName="hierChild2" presStyleCnt="0"/>
      <dgm:spPr/>
    </dgm:pt>
    <dgm:pt modelId="{871699E1-50AE-40FA-9566-2B6261A8C400}" type="pres">
      <dgm:prSet presAssocID="{629F93A0-C77D-463D-868E-F1A9DEB45721}" presName="Name37" presStyleLbl="parChTrans1D2" presStyleIdx="0" presStyleCnt="4"/>
      <dgm:spPr/>
      <dgm:t>
        <a:bodyPr/>
        <a:lstStyle/>
        <a:p>
          <a:endParaRPr lang="en-US"/>
        </a:p>
      </dgm:t>
    </dgm:pt>
    <dgm:pt modelId="{1718EFE5-E12F-4BDF-86BF-1837F0DD1A4D}" type="pres">
      <dgm:prSet presAssocID="{D3A9AF21-60EE-43F0-9DAD-7F00C9C579AF}" presName="hierRoot2" presStyleCnt="0">
        <dgm:presLayoutVars>
          <dgm:hierBranch val="init"/>
        </dgm:presLayoutVars>
      </dgm:prSet>
      <dgm:spPr/>
    </dgm:pt>
    <dgm:pt modelId="{203BA147-EB9A-4B3A-A3D3-A0117A7AD0C2}" type="pres">
      <dgm:prSet presAssocID="{D3A9AF21-60EE-43F0-9DAD-7F00C9C579AF}" presName="rootComposite" presStyleCnt="0"/>
      <dgm:spPr/>
    </dgm:pt>
    <dgm:pt modelId="{6BA098C2-E7D4-47EB-92FC-4C44FA8B15B4}" type="pres">
      <dgm:prSet presAssocID="{D3A9AF21-60EE-43F0-9DAD-7F00C9C579AF}" presName="rootText" presStyleLbl="node2" presStyleIdx="0" presStyleCnt="3">
        <dgm:presLayoutVars>
          <dgm:chPref val="3"/>
        </dgm:presLayoutVars>
      </dgm:prSet>
      <dgm:spPr/>
      <dgm:t>
        <a:bodyPr/>
        <a:lstStyle/>
        <a:p>
          <a:endParaRPr lang="en-US"/>
        </a:p>
      </dgm:t>
    </dgm:pt>
    <dgm:pt modelId="{9CF02C00-510A-4ABC-AEF5-ED1516656367}" type="pres">
      <dgm:prSet presAssocID="{D3A9AF21-60EE-43F0-9DAD-7F00C9C579AF}" presName="rootConnector" presStyleLbl="node2" presStyleIdx="0" presStyleCnt="3"/>
      <dgm:spPr/>
      <dgm:t>
        <a:bodyPr/>
        <a:lstStyle/>
        <a:p>
          <a:endParaRPr lang="en-US"/>
        </a:p>
      </dgm:t>
    </dgm:pt>
    <dgm:pt modelId="{7934B9C8-71D8-4B78-BB0C-F0AB037AB414}" type="pres">
      <dgm:prSet presAssocID="{D3A9AF21-60EE-43F0-9DAD-7F00C9C579AF}" presName="hierChild4" presStyleCnt="0"/>
      <dgm:spPr/>
    </dgm:pt>
    <dgm:pt modelId="{EFE8FE26-F657-4C4C-9CB7-7393B185098E}" type="pres">
      <dgm:prSet presAssocID="{D3A9AF21-60EE-43F0-9DAD-7F00C9C579AF}" presName="hierChild5" presStyleCnt="0"/>
      <dgm:spPr/>
    </dgm:pt>
    <dgm:pt modelId="{9C5A6C72-7A5E-47C4-9D9B-E4FC2E995DD1}" type="pres">
      <dgm:prSet presAssocID="{E1143797-AFD4-4E13-A5B5-F6EC79FC8FEF}" presName="Name37" presStyleLbl="parChTrans1D2" presStyleIdx="1" presStyleCnt="4"/>
      <dgm:spPr/>
      <dgm:t>
        <a:bodyPr/>
        <a:lstStyle/>
        <a:p>
          <a:endParaRPr lang="en-US"/>
        </a:p>
      </dgm:t>
    </dgm:pt>
    <dgm:pt modelId="{EADE2ACD-5073-4233-AD3A-0587BC32B707}" type="pres">
      <dgm:prSet presAssocID="{76A1D353-EF47-4025-A33C-2CB075A2C108}" presName="hierRoot2" presStyleCnt="0">
        <dgm:presLayoutVars>
          <dgm:hierBranch val="init"/>
        </dgm:presLayoutVars>
      </dgm:prSet>
      <dgm:spPr/>
    </dgm:pt>
    <dgm:pt modelId="{CC53F620-4317-476E-BB79-C787064FD346}" type="pres">
      <dgm:prSet presAssocID="{76A1D353-EF47-4025-A33C-2CB075A2C108}" presName="rootComposite" presStyleCnt="0"/>
      <dgm:spPr/>
    </dgm:pt>
    <dgm:pt modelId="{EEA15374-A01C-4611-8308-B1957FDBF19C}" type="pres">
      <dgm:prSet presAssocID="{76A1D353-EF47-4025-A33C-2CB075A2C108}" presName="rootText" presStyleLbl="node2" presStyleIdx="1" presStyleCnt="3">
        <dgm:presLayoutVars>
          <dgm:chPref val="3"/>
        </dgm:presLayoutVars>
      </dgm:prSet>
      <dgm:spPr/>
      <dgm:t>
        <a:bodyPr/>
        <a:lstStyle/>
        <a:p>
          <a:endParaRPr lang="en-US"/>
        </a:p>
      </dgm:t>
    </dgm:pt>
    <dgm:pt modelId="{6413DA31-7202-446B-8EA3-BC566579D745}" type="pres">
      <dgm:prSet presAssocID="{76A1D353-EF47-4025-A33C-2CB075A2C108}" presName="rootConnector" presStyleLbl="node2" presStyleIdx="1" presStyleCnt="3"/>
      <dgm:spPr/>
      <dgm:t>
        <a:bodyPr/>
        <a:lstStyle/>
        <a:p>
          <a:endParaRPr lang="en-US"/>
        </a:p>
      </dgm:t>
    </dgm:pt>
    <dgm:pt modelId="{48AA1F51-24CA-47E6-A2D7-094E0D8F4DB8}" type="pres">
      <dgm:prSet presAssocID="{76A1D353-EF47-4025-A33C-2CB075A2C108}" presName="hierChild4" presStyleCnt="0"/>
      <dgm:spPr/>
    </dgm:pt>
    <dgm:pt modelId="{EF367F8F-B838-4097-9E1F-9973B842C2E6}" type="pres">
      <dgm:prSet presAssocID="{76A1D353-EF47-4025-A33C-2CB075A2C108}" presName="hierChild5" presStyleCnt="0"/>
      <dgm:spPr/>
    </dgm:pt>
    <dgm:pt modelId="{64C49498-B02A-4810-8CDF-D8B58E683D8F}" type="pres">
      <dgm:prSet presAssocID="{95ADAC32-3D8B-437D-9EE5-936BF9648301}" presName="Name37" presStyleLbl="parChTrans1D2" presStyleIdx="2" presStyleCnt="4"/>
      <dgm:spPr/>
      <dgm:t>
        <a:bodyPr/>
        <a:lstStyle/>
        <a:p>
          <a:endParaRPr lang="en-US"/>
        </a:p>
      </dgm:t>
    </dgm:pt>
    <dgm:pt modelId="{AD18081A-22BE-4872-B288-83BB2D57DDAC}" type="pres">
      <dgm:prSet presAssocID="{3D340B4D-4163-4FC8-9A0A-034EF6D55BF5}" presName="hierRoot2" presStyleCnt="0">
        <dgm:presLayoutVars>
          <dgm:hierBranch val="init"/>
        </dgm:presLayoutVars>
      </dgm:prSet>
      <dgm:spPr/>
    </dgm:pt>
    <dgm:pt modelId="{1DD089E0-8CCF-4F9A-81E8-66AEE290CD7F}" type="pres">
      <dgm:prSet presAssocID="{3D340B4D-4163-4FC8-9A0A-034EF6D55BF5}" presName="rootComposite" presStyleCnt="0"/>
      <dgm:spPr/>
    </dgm:pt>
    <dgm:pt modelId="{BA818B85-33BA-4175-B3F3-03F99B239088}" type="pres">
      <dgm:prSet presAssocID="{3D340B4D-4163-4FC8-9A0A-034EF6D55BF5}" presName="rootText" presStyleLbl="node2" presStyleIdx="2" presStyleCnt="3">
        <dgm:presLayoutVars>
          <dgm:chPref val="3"/>
        </dgm:presLayoutVars>
      </dgm:prSet>
      <dgm:spPr/>
      <dgm:t>
        <a:bodyPr/>
        <a:lstStyle/>
        <a:p>
          <a:endParaRPr lang="en-US"/>
        </a:p>
      </dgm:t>
    </dgm:pt>
    <dgm:pt modelId="{6443DFF8-2455-477B-A2C4-6E735AC4C49A}" type="pres">
      <dgm:prSet presAssocID="{3D340B4D-4163-4FC8-9A0A-034EF6D55BF5}" presName="rootConnector" presStyleLbl="node2" presStyleIdx="2" presStyleCnt="3"/>
      <dgm:spPr/>
      <dgm:t>
        <a:bodyPr/>
        <a:lstStyle/>
        <a:p>
          <a:endParaRPr lang="en-US"/>
        </a:p>
      </dgm:t>
    </dgm:pt>
    <dgm:pt modelId="{BF82237F-5330-4473-A511-B435F9D65963}" type="pres">
      <dgm:prSet presAssocID="{3D340B4D-4163-4FC8-9A0A-034EF6D55BF5}" presName="hierChild4" presStyleCnt="0"/>
      <dgm:spPr/>
    </dgm:pt>
    <dgm:pt modelId="{7B4889BC-EEA9-45EF-AC16-AD5C88695A30}" type="pres">
      <dgm:prSet presAssocID="{3D340B4D-4163-4FC8-9A0A-034EF6D55BF5}" presName="hierChild5" presStyleCnt="0"/>
      <dgm:spPr/>
    </dgm:pt>
    <dgm:pt modelId="{210A0FC3-0E96-4D95-809B-CC7A6B578093}" type="pres">
      <dgm:prSet presAssocID="{E7BF2F37-3B23-41FD-8615-D18F78F4EC19}" presName="hierChild3" presStyleCnt="0"/>
      <dgm:spPr/>
    </dgm:pt>
    <dgm:pt modelId="{32BD84E2-2594-4091-B8AB-E231D8ABBBCD}" type="pres">
      <dgm:prSet presAssocID="{F4247EF4-3C41-41CB-8F4F-33B88CBF22AF}" presName="Name111" presStyleLbl="parChTrans1D2" presStyleIdx="3" presStyleCnt="4"/>
      <dgm:spPr/>
      <dgm:t>
        <a:bodyPr/>
        <a:lstStyle/>
        <a:p>
          <a:endParaRPr lang="en-US"/>
        </a:p>
      </dgm:t>
    </dgm:pt>
    <dgm:pt modelId="{A106506A-1A50-4669-92F4-2CA768B380ED}" type="pres">
      <dgm:prSet presAssocID="{294BE5D1-F9D6-4FFE-9360-E0DDAB0E1FFC}" presName="hierRoot3" presStyleCnt="0">
        <dgm:presLayoutVars>
          <dgm:hierBranch val="init"/>
        </dgm:presLayoutVars>
      </dgm:prSet>
      <dgm:spPr/>
    </dgm:pt>
    <dgm:pt modelId="{8E8F2848-7C63-4967-9681-E040F932265E}" type="pres">
      <dgm:prSet presAssocID="{294BE5D1-F9D6-4FFE-9360-E0DDAB0E1FFC}" presName="rootComposite3" presStyleCnt="0"/>
      <dgm:spPr/>
    </dgm:pt>
    <dgm:pt modelId="{DF87F76B-E77A-4A0F-89E4-85EF33081C5D}" type="pres">
      <dgm:prSet presAssocID="{294BE5D1-F9D6-4FFE-9360-E0DDAB0E1FFC}" presName="rootText3" presStyleLbl="asst1" presStyleIdx="0" presStyleCnt="1">
        <dgm:presLayoutVars>
          <dgm:chPref val="3"/>
        </dgm:presLayoutVars>
      </dgm:prSet>
      <dgm:spPr/>
      <dgm:t>
        <a:bodyPr/>
        <a:lstStyle/>
        <a:p>
          <a:endParaRPr lang="en-US"/>
        </a:p>
      </dgm:t>
    </dgm:pt>
    <dgm:pt modelId="{266F60E3-8BF2-4751-9271-7E67571FD113}" type="pres">
      <dgm:prSet presAssocID="{294BE5D1-F9D6-4FFE-9360-E0DDAB0E1FFC}" presName="rootConnector3" presStyleLbl="asst1" presStyleIdx="0" presStyleCnt="1"/>
      <dgm:spPr/>
      <dgm:t>
        <a:bodyPr/>
        <a:lstStyle/>
        <a:p>
          <a:endParaRPr lang="en-US"/>
        </a:p>
      </dgm:t>
    </dgm:pt>
    <dgm:pt modelId="{B1CCE39B-6DB1-4CC3-AF30-E25AB80D9130}" type="pres">
      <dgm:prSet presAssocID="{294BE5D1-F9D6-4FFE-9360-E0DDAB0E1FFC}" presName="hierChild6" presStyleCnt="0"/>
      <dgm:spPr/>
    </dgm:pt>
    <dgm:pt modelId="{F2A135A9-7000-4C12-8B62-82E5C997A2AB}" type="pres">
      <dgm:prSet presAssocID="{294BE5D1-F9D6-4FFE-9360-E0DDAB0E1FFC}" presName="hierChild7" presStyleCnt="0"/>
      <dgm:spPr/>
    </dgm:pt>
  </dgm:ptLst>
  <dgm:cxnLst>
    <dgm:cxn modelId="{A8DF551A-B3DD-4E99-A13D-0633565EB56A}" type="presOf" srcId="{E1143797-AFD4-4E13-A5B5-F6EC79FC8FEF}" destId="{9C5A6C72-7A5E-47C4-9D9B-E4FC2E995DD1}" srcOrd="0" destOrd="0" presId="urn:microsoft.com/office/officeart/2005/8/layout/orgChart1"/>
    <dgm:cxn modelId="{AB923436-69FC-4883-9DDB-076C74A978D5}" type="presOf" srcId="{3D340B4D-4163-4FC8-9A0A-034EF6D55BF5}" destId="{6443DFF8-2455-477B-A2C4-6E735AC4C49A}" srcOrd="1" destOrd="0" presId="urn:microsoft.com/office/officeart/2005/8/layout/orgChart1"/>
    <dgm:cxn modelId="{0676C7A1-A7A7-4A19-960A-9BC1BCF1E23F}" type="presOf" srcId="{E1514CCE-6A6A-4C13-B9E6-53B03E08C531}" destId="{7A3177E2-9CA2-46CB-82CB-CC214FDD702F}" srcOrd="0" destOrd="0" presId="urn:microsoft.com/office/officeart/2005/8/layout/orgChart1"/>
    <dgm:cxn modelId="{AC454279-A189-4237-90DA-199F3B2AD6DA}" type="presOf" srcId="{D3A9AF21-60EE-43F0-9DAD-7F00C9C579AF}" destId="{6BA098C2-E7D4-47EB-92FC-4C44FA8B15B4}" srcOrd="0" destOrd="0" presId="urn:microsoft.com/office/officeart/2005/8/layout/orgChart1"/>
    <dgm:cxn modelId="{EAFBE673-7BA9-4233-BD91-65D98A36381D}" srcId="{E7BF2F37-3B23-41FD-8615-D18F78F4EC19}" destId="{76A1D353-EF47-4025-A33C-2CB075A2C108}" srcOrd="2" destOrd="0" parTransId="{E1143797-AFD4-4E13-A5B5-F6EC79FC8FEF}" sibTransId="{0D768CE4-F176-48FD-9E84-059F536357BB}"/>
    <dgm:cxn modelId="{09E8F62C-1AE0-419D-B93E-46B078122B08}" type="presOf" srcId="{D3A9AF21-60EE-43F0-9DAD-7F00C9C579AF}" destId="{9CF02C00-510A-4ABC-AEF5-ED1516656367}" srcOrd="1" destOrd="0" presId="urn:microsoft.com/office/officeart/2005/8/layout/orgChart1"/>
    <dgm:cxn modelId="{BE214843-37F4-4EC1-9B60-9615E235FD0D}" srcId="{E7BF2F37-3B23-41FD-8615-D18F78F4EC19}" destId="{3D340B4D-4163-4FC8-9A0A-034EF6D55BF5}" srcOrd="3" destOrd="0" parTransId="{95ADAC32-3D8B-437D-9EE5-936BF9648301}" sibTransId="{B7C4169A-2399-4685-9669-10B23C004F8C}"/>
    <dgm:cxn modelId="{73633CE1-1725-4D3B-950E-B8025B465E3B}" type="presOf" srcId="{F4247EF4-3C41-41CB-8F4F-33B88CBF22AF}" destId="{32BD84E2-2594-4091-B8AB-E231D8ABBBCD}" srcOrd="0" destOrd="0" presId="urn:microsoft.com/office/officeart/2005/8/layout/orgChart1"/>
    <dgm:cxn modelId="{04A6111F-1093-488E-9A37-94A8CD3308AD}" srcId="{E7BF2F37-3B23-41FD-8615-D18F78F4EC19}" destId="{D3A9AF21-60EE-43F0-9DAD-7F00C9C579AF}" srcOrd="1" destOrd="0" parTransId="{629F93A0-C77D-463D-868E-F1A9DEB45721}" sibTransId="{CA1A69F2-2AFA-4DD5-A2B8-E7EFF2020394}"/>
    <dgm:cxn modelId="{662E25B8-0C20-48B7-A754-309FFF8AB704}" type="presOf" srcId="{3D340B4D-4163-4FC8-9A0A-034EF6D55BF5}" destId="{BA818B85-33BA-4175-B3F3-03F99B239088}" srcOrd="0" destOrd="0" presId="urn:microsoft.com/office/officeart/2005/8/layout/orgChart1"/>
    <dgm:cxn modelId="{C771B7B3-DF2F-40AA-987C-FE03187802B5}" srcId="{E1514CCE-6A6A-4C13-B9E6-53B03E08C531}" destId="{E7BF2F37-3B23-41FD-8615-D18F78F4EC19}" srcOrd="0" destOrd="0" parTransId="{A802364E-84BD-45CB-8650-C721701F121A}" sibTransId="{BC5182F4-97C6-46D6-924C-E0E637E7D246}"/>
    <dgm:cxn modelId="{F610BE5D-FAAA-440B-8714-80979D98D853}" type="presOf" srcId="{629F93A0-C77D-463D-868E-F1A9DEB45721}" destId="{871699E1-50AE-40FA-9566-2B6261A8C400}" srcOrd="0" destOrd="0" presId="urn:microsoft.com/office/officeart/2005/8/layout/orgChart1"/>
    <dgm:cxn modelId="{1E927BA6-DF82-4FAC-A3D9-408DBD084AD9}" type="presOf" srcId="{E7BF2F37-3B23-41FD-8615-D18F78F4EC19}" destId="{0D9B84D5-E0F4-44CA-94C1-A35F0347A1AD}" srcOrd="1" destOrd="0" presId="urn:microsoft.com/office/officeart/2005/8/layout/orgChart1"/>
    <dgm:cxn modelId="{3928CD2E-2FFB-4A24-B837-176DD23BE9D1}" srcId="{E7BF2F37-3B23-41FD-8615-D18F78F4EC19}" destId="{294BE5D1-F9D6-4FFE-9360-E0DDAB0E1FFC}" srcOrd="0" destOrd="0" parTransId="{F4247EF4-3C41-41CB-8F4F-33B88CBF22AF}" sibTransId="{BFEB702F-A634-4121-B61C-B49E8F6092EF}"/>
    <dgm:cxn modelId="{293E0CD1-B295-48ED-8166-A431010BD6B6}" type="presOf" srcId="{95ADAC32-3D8B-437D-9EE5-936BF9648301}" destId="{64C49498-B02A-4810-8CDF-D8B58E683D8F}" srcOrd="0" destOrd="0" presId="urn:microsoft.com/office/officeart/2005/8/layout/orgChart1"/>
    <dgm:cxn modelId="{6FEB16FF-2BA3-4B73-9172-C43C513C4E85}" type="presOf" srcId="{76A1D353-EF47-4025-A33C-2CB075A2C108}" destId="{EEA15374-A01C-4611-8308-B1957FDBF19C}" srcOrd="0" destOrd="0" presId="urn:microsoft.com/office/officeart/2005/8/layout/orgChart1"/>
    <dgm:cxn modelId="{32EA9FF1-CE1B-4368-865B-8E433857CD51}" type="presOf" srcId="{E7BF2F37-3B23-41FD-8615-D18F78F4EC19}" destId="{D8E01B6B-5D58-47B5-9548-0DB27D2BAEA0}" srcOrd="0" destOrd="0" presId="urn:microsoft.com/office/officeart/2005/8/layout/orgChart1"/>
    <dgm:cxn modelId="{3A7FC839-8200-4BC2-B2A4-B7571F64A144}" type="presOf" srcId="{76A1D353-EF47-4025-A33C-2CB075A2C108}" destId="{6413DA31-7202-446B-8EA3-BC566579D745}" srcOrd="1" destOrd="0" presId="urn:microsoft.com/office/officeart/2005/8/layout/orgChart1"/>
    <dgm:cxn modelId="{63B20B6F-ABD8-454D-8A17-219D69CED001}" type="presOf" srcId="{294BE5D1-F9D6-4FFE-9360-E0DDAB0E1FFC}" destId="{DF87F76B-E77A-4A0F-89E4-85EF33081C5D}" srcOrd="0" destOrd="0" presId="urn:microsoft.com/office/officeart/2005/8/layout/orgChart1"/>
    <dgm:cxn modelId="{BF13FC6C-3786-4C14-A5C4-CBDB83ACC4ED}" type="presOf" srcId="{294BE5D1-F9D6-4FFE-9360-E0DDAB0E1FFC}" destId="{266F60E3-8BF2-4751-9271-7E67571FD113}" srcOrd="1" destOrd="0" presId="urn:microsoft.com/office/officeart/2005/8/layout/orgChart1"/>
    <dgm:cxn modelId="{136C77C4-142B-4B70-9465-B8C00AE018C9}" type="presParOf" srcId="{7A3177E2-9CA2-46CB-82CB-CC214FDD702F}" destId="{77928AE6-082C-4138-8960-8927C6A41C83}" srcOrd="0" destOrd="0" presId="urn:microsoft.com/office/officeart/2005/8/layout/orgChart1"/>
    <dgm:cxn modelId="{C2728087-D463-4E85-AC7A-F1167324554B}" type="presParOf" srcId="{77928AE6-082C-4138-8960-8927C6A41C83}" destId="{09C62100-F50D-4742-90A5-3CA80ECF1002}" srcOrd="0" destOrd="0" presId="urn:microsoft.com/office/officeart/2005/8/layout/orgChart1"/>
    <dgm:cxn modelId="{DA5143D0-C272-4B83-9F30-74A33CAF6F6D}" type="presParOf" srcId="{09C62100-F50D-4742-90A5-3CA80ECF1002}" destId="{D8E01B6B-5D58-47B5-9548-0DB27D2BAEA0}" srcOrd="0" destOrd="0" presId="urn:microsoft.com/office/officeart/2005/8/layout/orgChart1"/>
    <dgm:cxn modelId="{8FC456D5-1FD0-4783-AA74-5747C8A500F3}" type="presParOf" srcId="{09C62100-F50D-4742-90A5-3CA80ECF1002}" destId="{0D9B84D5-E0F4-44CA-94C1-A35F0347A1AD}" srcOrd="1" destOrd="0" presId="urn:microsoft.com/office/officeart/2005/8/layout/orgChart1"/>
    <dgm:cxn modelId="{0314DECD-393B-434A-83D9-79CBA9DC0C0F}" type="presParOf" srcId="{77928AE6-082C-4138-8960-8927C6A41C83}" destId="{7D93C7D9-3A6D-4953-9CF7-4EF2859C0FAE}" srcOrd="1" destOrd="0" presId="urn:microsoft.com/office/officeart/2005/8/layout/orgChart1"/>
    <dgm:cxn modelId="{4A40796E-CC56-4C35-ADDA-D48051DA4FF4}" type="presParOf" srcId="{7D93C7D9-3A6D-4953-9CF7-4EF2859C0FAE}" destId="{871699E1-50AE-40FA-9566-2B6261A8C400}" srcOrd="0" destOrd="0" presId="urn:microsoft.com/office/officeart/2005/8/layout/orgChart1"/>
    <dgm:cxn modelId="{B534A54B-A62A-4745-BEFC-54EDA4B50BEB}" type="presParOf" srcId="{7D93C7D9-3A6D-4953-9CF7-4EF2859C0FAE}" destId="{1718EFE5-E12F-4BDF-86BF-1837F0DD1A4D}" srcOrd="1" destOrd="0" presId="urn:microsoft.com/office/officeart/2005/8/layout/orgChart1"/>
    <dgm:cxn modelId="{17182142-E4C5-4ADF-8322-1236938B6480}" type="presParOf" srcId="{1718EFE5-E12F-4BDF-86BF-1837F0DD1A4D}" destId="{203BA147-EB9A-4B3A-A3D3-A0117A7AD0C2}" srcOrd="0" destOrd="0" presId="urn:microsoft.com/office/officeart/2005/8/layout/orgChart1"/>
    <dgm:cxn modelId="{B7DF6912-6C4D-4D0C-A71E-C5529A15438E}" type="presParOf" srcId="{203BA147-EB9A-4B3A-A3D3-A0117A7AD0C2}" destId="{6BA098C2-E7D4-47EB-92FC-4C44FA8B15B4}" srcOrd="0" destOrd="0" presId="urn:microsoft.com/office/officeart/2005/8/layout/orgChart1"/>
    <dgm:cxn modelId="{87D7C54C-1396-4A63-874F-496CF75C5510}" type="presParOf" srcId="{203BA147-EB9A-4B3A-A3D3-A0117A7AD0C2}" destId="{9CF02C00-510A-4ABC-AEF5-ED1516656367}" srcOrd="1" destOrd="0" presId="urn:microsoft.com/office/officeart/2005/8/layout/orgChart1"/>
    <dgm:cxn modelId="{8351E28E-5791-4F0A-BBE2-EC4FF5955160}" type="presParOf" srcId="{1718EFE5-E12F-4BDF-86BF-1837F0DD1A4D}" destId="{7934B9C8-71D8-4B78-BB0C-F0AB037AB414}" srcOrd="1" destOrd="0" presId="urn:microsoft.com/office/officeart/2005/8/layout/orgChart1"/>
    <dgm:cxn modelId="{97CBB57B-9FF4-457D-B6EB-5CC406575894}" type="presParOf" srcId="{1718EFE5-E12F-4BDF-86BF-1837F0DD1A4D}" destId="{EFE8FE26-F657-4C4C-9CB7-7393B185098E}" srcOrd="2" destOrd="0" presId="urn:microsoft.com/office/officeart/2005/8/layout/orgChart1"/>
    <dgm:cxn modelId="{CFB2BE36-2B92-4CF8-93D6-EA6A50F8BAE2}" type="presParOf" srcId="{7D93C7D9-3A6D-4953-9CF7-4EF2859C0FAE}" destId="{9C5A6C72-7A5E-47C4-9D9B-E4FC2E995DD1}" srcOrd="2" destOrd="0" presId="urn:microsoft.com/office/officeart/2005/8/layout/orgChart1"/>
    <dgm:cxn modelId="{550673F0-DFDB-4B6C-A67C-D2FD4828F7AF}" type="presParOf" srcId="{7D93C7D9-3A6D-4953-9CF7-4EF2859C0FAE}" destId="{EADE2ACD-5073-4233-AD3A-0587BC32B707}" srcOrd="3" destOrd="0" presId="urn:microsoft.com/office/officeart/2005/8/layout/orgChart1"/>
    <dgm:cxn modelId="{EFD2868C-1506-4717-B19A-B8133308984E}" type="presParOf" srcId="{EADE2ACD-5073-4233-AD3A-0587BC32B707}" destId="{CC53F620-4317-476E-BB79-C787064FD346}" srcOrd="0" destOrd="0" presId="urn:microsoft.com/office/officeart/2005/8/layout/orgChart1"/>
    <dgm:cxn modelId="{94F1A528-A94B-4326-8502-796974B659D3}" type="presParOf" srcId="{CC53F620-4317-476E-BB79-C787064FD346}" destId="{EEA15374-A01C-4611-8308-B1957FDBF19C}" srcOrd="0" destOrd="0" presId="urn:microsoft.com/office/officeart/2005/8/layout/orgChart1"/>
    <dgm:cxn modelId="{360A733B-D301-4F66-AB89-A4F9030708FE}" type="presParOf" srcId="{CC53F620-4317-476E-BB79-C787064FD346}" destId="{6413DA31-7202-446B-8EA3-BC566579D745}" srcOrd="1" destOrd="0" presId="urn:microsoft.com/office/officeart/2005/8/layout/orgChart1"/>
    <dgm:cxn modelId="{01103158-2DDA-451E-9E57-27723A278E1C}" type="presParOf" srcId="{EADE2ACD-5073-4233-AD3A-0587BC32B707}" destId="{48AA1F51-24CA-47E6-A2D7-094E0D8F4DB8}" srcOrd="1" destOrd="0" presId="urn:microsoft.com/office/officeart/2005/8/layout/orgChart1"/>
    <dgm:cxn modelId="{94003B2F-6AD4-4BD1-A08A-2B51017C3B87}" type="presParOf" srcId="{EADE2ACD-5073-4233-AD3A-0587BC32B707}" destId="{EF367F8F-B838-4097-9E1F-9973B842C2E6}" srcOrd="2" destOrd="0" presId="urn:microsoft.com/office/officeart/2005/8/layout/orgChart1"/>
    <dgm:cxn modelId="{9FF4AA4B-8810-47DB-AB22-10B7986C3C56}" type="presParOf" srcId="{7D93C7D9-3A6D-4953-9CF7-4EF2859C0FAE}" destId="{64C49498-B02A-4810-8CDF-D8B58E683D8F}" srcOrd="4" destOrd="0" presId="urn:microsoft.com/office/officeart/2005/8/layout/orgChart1"/>
    <dgm:cxn modelId="{980591A1-053C-405D-8C96-74B05132F1A6}" type="presParOf" srcId="{7D93C7D9-3A6D-4953-9CF7-4EF2859C0FAE}" destId="{AD18081A-22BE-4872-B288-83BB2D57DDAC}" srcOrd="5" destOrd="0" presId="urn:microsoft.com/office/officeart/2005/8/layout/orgChart1"/>
    <dgm:cxn modelId="{439C345E-9D07-413A-8560-A59558AA40EC}" type="presParOf" srcId="{AD18081A-22BE-4872-B288-83BB2D57DDAC}" destId="{1DD089E0-8CCF-4F9A-81E8-66AEE290CD7F}" srcOrd="0" destOrd="0" presId="urn:microsoft.com/office/officeart/2005/8/layout/orgChart1"/>
    <dgm:cxn modelId="{4A0A5A3A-91B3-4AE3-909B-907CB31EDE94}" type="presParOf" srcId="{1DD089E0-8CCF-4F9A-81E8-66AEE290CD7F}" destId="{BA818B85-33BA-4175-B3F3-03F99B239088}" srcOrd="0" destOrd="0" presId="urn:microsoft.com/office/officeart/2005/8/layout/orgChart1"/>
    <dgm:cxn modelId="{DF79390F-20EE-41A7-B916-D4C849678CED}" type="presParOf" srcId="{1DD089E0-8CCF-4F9A-81E8-66AEE290CD7F}" destId="{6443DFF8-2455-477B-A2C4-6E735AC4C49A}" srcOrd="1" destOrd="0" presId="urn:microsoft.com/office/officeart/2005/8/layout/orgChart1"/>
    <dgm:cxn modelId="{D6B7A33B-3F21-45D9-877D-9CC3A860241D}" type="presParOf" srcId="{AD18081A-22BE-4872-B288-83BB2D57DDAC}" destId="{BF82237F-5330-4473-A511-B435F9D65963}" srcOrd="1" destOrd="0" presId="urn:microsoft.com/office/officeart/2005/8/layout/orgChart1"/>
    <dgm:cxn modelId="{B95BC6A9-DF57-47B6-A831-A2C2D6F8592D}" type="presParOf" srcId="{AD18081A-22BE-4872-B288-83BB2D57DDAC}" destId="{7B4889BC-EEA9-45EF-AC16-AD5C88695A30}" srcOrd="2" destOrd="0" presId="urn:microsoft.com/office/officeart/2005/8/layout/orgChart1"/>
    <dgm:cxn modelId="{563C09AF-04A0-4287-82AA-ED818E3ABFC6}" type="presParOf" srcId="{77928AE6-082C-4138-8960-8927C6A41C83}" destId="{210A0FC3-0E96-4D95-809B-CC7A6B578093}" srcOrd="2" destOrd="0" presId="urn:microsoft.com/office/officeart/2005/8/layout/orgChart1"/>
    <dgm:cxn modelId="{AE0C8723-D584-4F0E-817C-8C6C1040A6B8}" type="presParOf" srcId="{210A0FC3-0E96-4D95-809B-CC7A6B578093}" destId="{32BD84E2-2594-4091-B8AB-E231D8ABBBCD}" srcOrd="0" destOrd="0" presId="urn:microsoft.com/office/officeart/2005/8/layout/orgChart1"/>
    <dgm:cxn modelId="{A379D8B3-ADE1-4CFE-A5BC-4154170FA7A8}" type="presParOf" srcId="{210A0FC3-0E96-4D95-809B-CC7A6B578093}" destId="{A106506A-1A50-4669-92F4-2CA768B380ED}" srcOrd="1" destOrd="0" presId="urn:microsoft.com/office/officeart/2005/8/layout/orgChart1"/>
    <dgm:cxn modelId="{B8507A6B-0482-457F-8720-9872454599A4}" type="presParOf" srcId="{A106506A-1A50-4669-92F4-2CA768B380ED}" destId="{8E8F2848-7C63-4967-9681-E040F932265E}" srcOrd="0" destOrd="0" presId="urn:microsoft.com/office/officeart/2005/8/layout/orgChart1"/>
    <dgm:cxn modelId="{A1C8B9CB-4333-46B8-A755-DB239B25ECF1}" type="presParOf" srcId="{8E8F2848-7C63-4967-9681-E040F932265E}" destId="{DF87F76B-E77A-4A0F-89E4-85EF33081C5D}" srcOrd="0" destOrd="0" presId="urn:microsoft.com/office/officeart/2005/8/layout/orgChart1"/>
    <dgm:cxn modelId="{F51314B4-705D-4968-8C88-7C23513FDAAE}" type="presParOf" srcId="{8E8F2848-7C63-4967-9681-E040F932265E}" destId="{266F60E3-8BF2-4751-9271-7E67571FD113}" srcOrd="1" destOrd="0" presId="urn:microsoft.com/office/officeart/2005/8/layout/orgChart1"/>
    <dgm:cxn modelId="{74E566ED-B244-4093-B5E2-B38934642BD1}" type="presParOf" srcId="{A106506A-1A50-4669-92F4-2CA768B380ED}" destId="{B1CCE39B-6DB1-4CC3-AF30-E25AB80D9130}" srcOrd="1" destOrd="0" presId="urn:microsoft.com/office/officeart/2005/8/layout/orgChart1"/>
    <dgm:cxn modelId="{756B32D9-C0B6-4ECB-883D-6DE4BB27CEFA}" type="presParOf" srcId="{A106506A-1A50-4669-92F4-2CA768B380ED}" destId="{F2A135A9-7000-4C12-8B62-82E5C997A2A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D84E2-2594-4091-B8AB-E231D8ABBBCD}">
      <dsp:nvSpPr>
        <dsp:cNvPr id="0" name=""/>
        <dsp:cNvSpPr/>
      </dsp:nvSpPr>
      <dsp:spPr>
        <a:xfrm>
          <a:off x="2426289" y="547835"/>
          <a:ext cx="114980" cy="503724"/>
        </a:xfrm>
        <a:custGeom>
          <a:avLst/>
          <a:gdLst/>
          <a:ahLst/>
          <a:cxnLst/>
          <a:rect l="0" t="0" r="0" b="0"/>
          <a:pathLst>
            <a:path>
              <a:moveTo>
                <a:pt x="114980" y="0"/>
              </a:moveTo>
              <a:lnTo>
                <a:pt x="114980" y="503724"/>
              </a:lnTo>
              <a:lnTo>
                <a:pt x="0" y="50372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4C49498-B02A-4810-8CDF-D8B58E683D8F}">
      <dsp:nvSpPr>
        <dsp:cNvPr id="0" name=""/>
        <dsp:cNvSpPr/>
      </dsp:nvSpPr>
      <dsp:spPr>
        <a:xfrm>
          <a:off x="2541270" y="547835"/>
          <a:ext cx="1325015" cy="1007449"/>
        </a:xfrm>
        <a:custGeom>
          <a:avLst/>
          <a:gdLst/>
          <a:ahLst/>
          <a:cxnLst/>
          <a:rect l="0" t="0" r="0" b="0"/>
          <a:pathLst>
            <a:path>
              <a:moveTo>
                <a:pt x="0" y="0"/>
              </a:moveTo>
              <a:lnTo>
                <a:pt x="0" y="892469"/>
              </a:lnTo>
              <a:lnTo>
                <a:pt x="1325015" y="892469"/>
              </a:lnTo>
              <a:lnTo>
                <a:pt x="1325015" y="100744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C5A6C72-7A5E-47C4-9D9B-E4FC2E995DD1}">
      <dsp:nvSpPr>
        <dsp:cNvPr id="0" name=""/>
        <dsp:cNvSpPr/>
      </dsp:nvSpPr>
      <dsp:spPr>
        <a:xfrm>
          <a:off x="2495550" y="547835"/>
          <a:ext cx="91440" cy="1007449"/>
        </a:xfrm>
        <a:custGeom>
          <a:avLst/>
          <a:gdLst/>
          <a:ahLst/>
          <a:cxnLst/>
          <a:rect l="0" t="0" r="0" b="0"/>
          <a:pathLst>
            <a:path>
              <a:moveTo>
                <a:pt x="45720" y="0"/>
              </a:moveTo>
              <a:lnTo>
                <a:pt x="45720" y="100744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71699E1-50AE-40FA-9566-2B6261A8C400}">
      <dsp:nvSpPr>
        <dsp:cNvPr id="0" name=""/>
        <dsp:cNvSpPr/>
      </dsp:nvSpPr>
      <dsp:spPr>
        <a:xfrm>
          <a:off x="1216254" y="547835"/>
          <a:ext cx="1325015" cy="1007449"/>
        </a:xfrm>
        <a:custGeom>
          <a:avLst/>
          <a:gdLst/>
          <a:ahLst/>
          <a:cxnLst/>
          <a:rect l="0" t="0" r="0" b="0"/>
          <a:pathLst>
            <a:path>
              <a:moveTo>
                <a:pt x="1325015" y="0"/>
              </a:moveTo>
              <a:lnTo>
                <a:pt x="1325015" y="892469"/>
              </a:lnTo>
              <a:lnTo>
                <a:pt x="0" y="892469"/>
              </a:lnTo>
              <a:lnTo>
                <a:pt x="0" y="100744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8E01B6B-5D58-47B5-9548-0DB27D2BAEA0}">
      <dsp:nvSpPr>
        <dsp:cNvPr id="0" name=""/>
        <dsp:cNvSpPr/>
      </dsp:nvSpPr>
      <dsp:spPr>
        <a:xfrm>
          <a:off x="1993742" y="308"/>
          <a:ext cx="1095054" cy="54752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Bestuurslid arbitrage</a:t>
          </a:r>
        </a:p>
      </dsp:txBody>
      <dsp:txXfrm>
        <a:off x="1993742" y="308"/>
        <a:ext cx="1095054" cy="547527"/>
      </dsp:txXfrm>
    </dsp:sp>
    <dsp:sp modelId="{6BA098C2-E7D4-47EB-92FC-4C44FA8B15B4}">
      <dsp:nvSpPr>
        <dsp:cNvPr id="0" name=""/>
        <dsp:cNvSpPr/>
      </dsp:nvSpPr>
      <dsp:spPr>
        <a:xfrm>
          <a:off x="668727" y="1555284"/>
          <a:ext cx="1095054" cy="54752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 Opleidingen &amp; examens</a:t>
          </a:r>
        </a:p>
      </dsp:txBody>
      <dsp:txXfrm>
        <a:off x="668727" y="1555284"/>
        <a:ext cx="1095054" cy="547527"/>
      </dsp:txXfrm>
    </dsp:sp>
    <dsp:sp modelId="{EEA15374-A01C-4611-8308-B1957FDBF19C}">
      <dsp:nvSpPr>
        <dsp:cNvPr id="0" name=""/>
        <dsp:cNvSpPr/>
      </dsp:nvSpPr>
      <dsp:spPr>
        <a:xfrm>
          <a:off x="1993742" y="1555284"/>
          <a:ext cx="1095054" cy="54752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Arbitrage zaterdag</a:t>
          </a:r>
        </a:p>
      </dsp:txBody>
      <dsp:txXfrm>
        <a:off x="1993742" y="1555284"/>
        <a:ext cx="1095054" cy="547527"/>
      </dsp:txXfrm>
    </dsp:sp>
    <dsp:sp modelId="{BA818B85-33BA-4175-B3F3-03F99B239088}">
      <dsp:nvSpPr>
        <dsp:cNvPr id="0" name=""/>
        <dsp:cNvSpPr/>
      </dsp:nvSpPr>
      <dsp:spPr>
        <a:xfrm>
          <a:off x="3318758" y="1555284"/>
          <a:ext cx="1095054" cy="54752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Arbitrage</a:t>
          </a:r>
        </a:p>
        <a:p>
          <a:pPr lvl="0" algn="ctr" defTabSz="533400">
            <a:lnSpc>
              <a:spcPct val="90000"/>
            </a:lnSpc>
            <a:spcBef>
              <a:spcPct val="0"/>
            </a:spcBef>
            <a:spcAft>
              <a:spcPct val="35000"/>
            </a:spcAft>
          </a:pPr>
          <a:r>
            <a:rPr lang="nl-NL" sz="1200" kern="1200"/>
            <a:t> zondag</a:t>
          </a:r>
        </a:p>
      </dsp:txBody>
      <dsp:txXfrm>
        <a:off x="3318758" y="1555284"/>
        <a:ext cx="1095054" cy="547527"/>
      </dsp:txXfrm>
    </dsp:sp>
    <dsp:sp modelId="{DF87F76B-E77A-4A0F-89E4-85EF33081C5D}">
      <dsp:nvSpPr>
        <dsp:cNvPr id="0" name=""/>
        <dsp:cNvSpPr/>
      </dsp:nvSpPr>
      <dsp:spPr>
        <a:xfrm>
          <a:off x="1331235" y="777796"/>
          <a:ext cx="1095054" cy="54752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Scheidsrechters indeling &amp; toewijzing</a:t>
          </a:r>
        </a:p>
      </dsp:txBody>
      <dsp:txXfrm>
        <a:off x="1331235" y="777796"/>
        <a:ext cx="1095054" cy="5475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3BC24-7A20-4C48-BA9D-0C3751C5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2081</Words>
  <Characters>11451</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Peter-Jan Spijkers</dc:creator>
  <cp:lastModifiedBy>Spijkers, Peter-Jan</cp:lastModifiedBy>
  <cp:revision>10</cp:revision>
  <dcterms:created xsi:type="dcterms:W3CDTF">2019-09-05T12:54:00Z</dcterms:created>
  <dcterms:modified xsi:type="dcterms:W3CDTF">2019-09-05T13:55:00Z</dcterms:modified>
</cp:coreProperties>
</file>